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18AE" w14:textId="77777777" w:rsidR="00455E6B" w:rsidRDefault="00455E6B" w:rsidP="00E417BF">
      <w:pPr>
        <w:jc w:val="center"/>
        <w:rPr>
          <w:rFonts w:ascii="Calibri" w:eastAsiaTheme="minorHAnsi"/>
          <w:color w:val="21A59C"/>
          <w:spacing w:val="-1"/>
          <w:sz w:val="20"/>
          <w:szCs w:val="20"/>
          <w:lang w:val="en-US"/>
        </w:rPr>
      </w:pPr>
    </w:p>
    <w:p w14:paraId="5C59C3B9" w14:textId="39C6A5B1" w:rsidR="004D727C" w:rsidRDefault="004D727C" w:rsidP="00E417BF">
      <w:pPr>
        <w:jc w:val="center"/>
        <w:rPr>
          <w:rFonts w:ascii="Calibri" w:eastAsiaTheme="minorHAnsi"/>
          <w:color w:val="21A59C"/>
          <w:spacing w:val="-1"/>
          <w:sz w:val="20"/>
          <w:szCs w:val="20"/>
          <w:lang w:val="en-US"/>
        </w:rPr>
      </w:pPr>
    </w:p>
    <w:p w14:paraId="06454A7C" w14:textId="13165124" w:rsidR="004D727C" w:rsidRDefault="004D727C" w:rsidP="00E417BF">
      <w:pPr>
        <w:jc w:val="center"/>
        <w:rPr>
          <w:rFonts w:ascii="Calibri" w:eastAsiaTheme="minorHAnsi"/>
          <w:color w:val="21A59C"/>
          <w:spacing w:val="-1"/>
          <w:sz w:val="20"/>
          <w:szCs w:val="20"/>
          <w:lang w:val="en-US"/>
        </w:rPr>
      </w:pPr>
    </w:p>
    <w:p w14:paraId="00EB7960" w14:textId="3047BACF" w:rsidR="00E275A4" w:rsidRDefault="00E275A4" w:rsidP="00E417BF">
      <w:pPr>
        <w:jc w:val="center"/>
        <w:rPr>
          <w:rFonts w:ascii="Calibri" w:eastAsiaTheme="minorHAnsi"/>
          <w:color w:val="21A59C"/>
          <w:spacing w:val="-1"/>
          <w:sz w:val="20"/>
          <w:szCs w:val="20"/>
          <w:lang w:val="en-US"/>
        </w:rPr>
      </w:pPr>
    </w:p>
    <w:p w14:paraId="52358451" w14:textId="1257E67D" w:rsidR="00E275A4" w:rsidRDefault="00E275A4" w:rsidP="00E417BF">
      <w:pPr>
        <w:jc w:val="center"/>
        <w:rPr>
          <w:rFonts w:ascii="Calibri" w:eastAsiaTheme="minorHAnsi"/>
          <w:color w:val="21A59C"/>
          <w:spacing w:val="-1"/>
          <w:sz w:val="20"/>
          <w:szCs w:val="20"/>
          <w:lang w:val="en-US"/>
        </w:rPr>
      </w:pPr>
    </w:p>
    <w:p w14:paraId="31DB7EC4" w14:textId="519BFD3D" w:rsidR="00E275A4" w:rsidRDefault="00E275A4" w:rsidP="00E417BF">
      <w:pPr>
        <w:jc w:val="center"/>
        <w:rPr>
          <w:rFonts w:ascii="Calibri" w:eastAsiaTheme="minorHAnsi"/>
          <w:color w:val="21A59C"/>
          <w:spacing w:val="-1"/>
          <w:sz w:val="20"/>
          <w:szCs w:val="20"/>
          <w:lang w:val="en-US"/>
        </w:rPr>
      </w:pPr>
    </w:p>
    <w:p w14:paraId="6FE6C9CC" w14:textId="45FFAE4B" w:rsidR="00E275A4" w:rsidRDefault="00E275A4" w:rsidP="00E417BF">
      <w:pPr>
        <w:jc w:val="center"/>
        <w:rPr>
          <w:rFonts w:ascii="Calibri" w:eastAsiaTheme="minorHAnsi"/>
          <w:color w:val="21A59C"/>
          <w:spacing w:val="-1"/>
          <w:sz w:val="20"/>
          <w:szCs w:val="20"/>
          <w:lang w:val="en-US"/>
        </w:rPr>
      </w:pPr>
    </w:p>
    <w:p w14:paraId="24A52718" w14:textId="14CF3CC3" w:rsidR="00E275A4" w:rsidRDefault="00E275A4" w:rsidP="00E417BF">
      <w:pPr>
        <w:jc w:val="center"/>
        <w:rPr>
          <w:rFonts w:ascii="Calibri" w:eastAsiaTheme="minorHAnsi"/>
          <w:color w:val="21A59C"/>
          <w:spacing w:val="-1"/>
          <w:sz w:val="20"/>
          <w:szCs w:val="20"/>
          <w:lang w:val="en-US"/>
        </w:rPr>
      </w:pPr>
      <w:r w:rsidRPr="00E275A4">
        <w:rPr>
          <w:rFonts w:ascii="Calibri" w:eastAsiaTheme="minorHAnsi"/>
          <w:noProof/>
          <w:color w:val="21A59C"/>
          <w:spacing w:val="-1"/>
          <w:sz w:val="20"/>
          <w:szCs w:val="20"/>
          <w:lang w:val="en-US"/>
        </w:rPr>
        <mc:AlternateContent>
          <mc:Choice Requires="wps">
            <w:drawing>
              <wp:anchor distT="45720" distB="45720" distL="114300" distR="114300" simplePos="0" relativeHeight="251659264" behindDoc="0" locked="0" layoutInCell="1" allowOverlap="1" wp14:anchorId="6E84102D" wp14:editId="104B5DC2">
                <wp:simplePos x="0" y="0"/>
                <wp:positionH relativeFrom="margin">
                  <wp:align>center</wp:align>
                </wp:positionH>
                <wp:positionV relativeFrom="paragraph">
                  <wp:posOffset>401683</wp:posOffset>
                </wp:positionV>
                <wp:extent cx="5486400" cy="7315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31520"/>
                        </a:xfrm>
                        <a:prstGeom prst="rect">
                          <a:avLst/>
                        </a:prstGeom>
                        <a:solidFill>
                          <a:srgbClr val="FFFFFF"/>
                        </a:solidFill>
                        <a:ln w="9525">
                          <a:solidFill>
                            <a:srgbClr val="000000"/>
                          </a:solidFill>
                          <a:miter lim="800000"/>
                          <a:headEnd/>
                          <a:tailEnd/>
                        </a:ln>
                      </wps:spPr>
                      <wps:txbx>
                        <w:txbxContent>
                          <w:p w14:paraId="5A4CECA4" w14:textId="0A7CC261" w:rsidR="00E275A4" w:rsidRPr="00E275A4" w:rsidRDefault="00E275A4" w:rsidP="00E275A4">
                            <w:pPr>
                              <w:spacing w:after="0" w:line="240" w:lineRule="auto"/>
                              <w:jc w:val="center"/>
                              <w:rPr>
                                <w:rFonts w:ascii="Arial" w:eastAsiaTheme="minorHAnsi" w:hAnsi="Arial" w:cs="Arial"/>
                                <w:b/>
                                <w:spacing w:val="-1"/>
                                <w:sz w:val="48"/>
                                <w:szCs w:val="48"/>
                                <w:lang w:val="en-US"/>
                              </w:rPr>
                            </w:pPr>
                            <w:r w:rsidRPr="00E275A4">
                              <w:rPr>
                                <w:rFonts w:ascii="Arial" w:eastAsiaTheme="minorHAnsi" w:hAnsi="Arial" w:cs="Arial"/>
                                <w:b/>
                                <w:spacing w:val="-1"/>
                                <w:sz w:val="48"/>
                                <w:szCs w:val="48"/>
                                <w:lang w:val="en-US"/>
                              </w:rPr>
                              <w:t>Data Protection Policy</w:t>
                            </w:r>
                          </w:p>
                          <w:p w14:paraId="064D23AE" w14:textId="2BCD9FEB" w:rsidR="00E275A4" w:rsidRDefault="00E275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4102D" id="_x0000_t202" coordsize="21600,21600" o:spt="202" path="m,l,21600r21600,l21600,xe">
                <v:stroke joinstyle="miter"/>
                <v:path gradientshapeok="t" o:connecttype="rect"/>
              </v:shapetype>
              <v:shape id="Text Box 2" o:spid="_x0000_s1026" type="#_x0000_t202" style="position:absolute;left:0;text-align:left;margin-left:0;margin-top:31.65pt;width:6in;height:57.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kOJQ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">
                <v:textbox>
                  <w:txbxContent>
                    <w:p w14:paraId="5A4CECA4" w14:textId="0A7CC261" w:rsidR="00E275A4" w:rsidRPr="00E275A4" w:rsidRDefault="00E275A4" w:rsidP="00E275A4">
                      <w:pPr>
                        <w:spacing w:after="0" w:line="240" w:lineRule="auto"/>
                        <w:jc w:val="center"/>
                        <w:rPr>
                          <w:rFonts w:ascii="Arial" w:eastAsiaTheme="minorHAnsi" w:hAnsi="Arial" w:cs="Arial"/>
                          <w:b/>
                          <w:spacing w:val="-1"/>
                          <w:sz w:val="48"/>
                          <w:szCs w:val="48"/>
                          <w:lang w:val="en-US"/>
                        </w:rPr>
                      </w:pPr>
                      <w:r w:rsidRPr="00E275A4">
                        <w:rPr>
                          <w:rFonts w:ascii="Arial" w:eastAsiaTheme="minorHAnsi" w:hAnsi="Arial" w:cs="Arial"/>
                          <w:b/>
                          <w:spacing w:val="-1"/>
                          <w:sz w:val="48"/>
                          <w:szCs w:val="48"/>
                          <w:lang w:val="en-US"/>
                        </w:rPr>
                        <w:t>Data Protection Policy</w:t>
                      </w:r>
                    </w:p>
                    <w:p w14:paraId="064D23AE" w14:textId="2BCD9FEB" w:rsidR="00E275A4" w:rsidRDefault="00E275A4"/>
                  </w:txbxContent>
                </v:textbox>
                <w10:wrap type="square" anchorx="margin"/>
              </v:shape>
            </w:pict>
          </mc:Fallback>
        </mc:AlternateContent>
      </w:r>
    </w:p>
    <w:p w14:paraId="29E39223" w14:textId="77777777" w:rsidR="00E275A4" w:rsidRPr="00455E6B" w:rsidRDefault="00E275A4" w:rsidP="00E417BF">
      <w:pPr>
        <w:jc w:val="center"/>
        <w:rPr>
          <w:rFonts w:ascii="Calibri" w:eastAsiaTheme="minorHAnsi"/>
          <w:color w:val="21A59C"/>
          <w:spacing w:val="-1"/>
          <w:sz w:val="20"/>
          <w:szCs w:val="20"/>
          <w:lang w:val="en-US"/>
        </w:rPr>
      </w:pPr>
    </w:p>
    <w:p w14:paraId="4E77CF5C" w14:textId="36589CBD" w:rsidR="00AE07F1" w:rsidRDefault="00AE07F1" w:rsidP="00A811CF">
      <w:pPr>
        <w:rPr>
          <w:rFonts w:cstheme="minorHAnsi"/>
        </w:rPr>
      </w:pPr>
    </w:p>
    <w:p w14:paraId="0081E085" w14:textId="118F0A56" w:rsidR="00E275A4" w:rsidRDefault="00E275A4" w:rsidP="00A811CF">
      <w:pPr>
        <w:rPr>
          <w:rFonts w:cstheme="minorHAnsi"/>
        </w:rPr>
      </w:pPr>
    </w:p>
    <w:p w14:paraId="378C4BAD" w14:textId="1C40074D" w:rsidR="00E275A4" w:rsidRDefault="00E275A4" w:rsidP="00A811CF">
      <w:pPr>
        <w:rPr>
          <w:rFonts w:cstheme="minorHAnsi"/>
        </w:rPr>
      </w:pPr>
    </w:p>
    <w:p w14:paraId="5F64CFDD" w14:textId="398748A6" w:rsidR="00E275A4" w:rsidRDefault="00E275A4" w:rsidP="00A811CF">
      <w:pPr>
        <w:rPr>
          <w:rFonts w:cstheme="minorHAnsi"/>
        </w:rPr>
      </w:pPr>
    </w:p>
    <w:p w14:paraId="15FAC958" w14:textId="4FC0FEC0" w:rsidR="00E275A4" w:rsidRPr="00E275A4" w:rsidRDefault="00E275A4" w:rsidP="00E275A4">
      <w:pPr>
        <w:jc w:val="center"/>
        <w:rPr>
          <w:rFonts w:ascii="Arial" w:hAnsi="Arial" w:cs="Arial"/>
          <w:b/>
          <w:sz w:val="48"/>
          <w:szCs w:val="48"/>
        </w:rPr>
      </w:pPr>
      <w:r w:rsidRPr="00E275A4">
        <w:rPr>
          <w:rFonts w:ascii="Arial" w:hAnsi="Arial" w:cs="Arial"/>
          <w:b/>
          <w:sz w:val="48"/>
          <w:szCs w:val="48"/>
        </w:rPr>
        <w:t>October 2024</w:t>
      </w:r>
    </w:p>
    <w:p w14:paraId="0DA2D5F4" w14:textId="3AF6BBBF" w:rsidR="0093053A" w:rsidRDefault="0093053A" w:rsidP="00A811CF">
      <w:pPr>
        <w:rPr>
          <w:rFonts w:cstheme="minorHAnsi"/>
        </w:rPr>
      </w:pPr>
    </w:p>
    <w:p w14:paraId="268D5A84" w14:textId="17D64269" w:rsidR="0093053A" w:rsidRDefault="0093053A" w:rsidP="00A811CF">
      <w:pPr>
        <w:rPr>
          <w:rFonts w:cstheme="minorHAnsi"/>
        </w:rPr>
      </w:pPr>
    </w:p>
    <w:p w14:paraId="55FBC786" w14:textId="77777777" w:rsidR="0093053A" w:rsidRDefault="0093053A" w:rsidP="00A811CF">
      <w:pPr>
        <w:rPr>
          <w:rFonts w:cstheme="minorHAnsi"/>
        </w:rPr>
      </w:pPr>
    </w:p>
    <w:p w14:paraId="3C9F35E9" w14:textId="77777777" w:rsidR="00B36E71" w:rsidRPr="00E417BF" w:rsidRDefault="00B36E71" w:rsidP="00A811CF">
      <w:pPr>
        <w:rPr>
          <w:rFonts w:cstheme="minorHAnsi"/>
        </w:rPr>
      </w:pPr>
    </w:p>
    <w:tbl>
      <w:tblPr>
        <w:tblStyle w:val="TableGrid1"/>
        <w:tblW w:w="9493" w:type="dxa"/>
        <w:tblLook w:val="04A0" w:firstRow="1" w:lastRow="0" w:firstColumn="1" w:lastColumn="0" w:noHBand="0" w:noVBand="1"/>
      </w:tblPr>
      <w:tblGrid>
        <w:gridCol w:w="1030"/>
        <w:gridCol w:w="1524"/>
        <w:gridCol w:w="1548"/>
        <w:gridCol w:w="1418"/>
        <w:gridCol w:w="1418"/>
        <w:gridCol w:w="2555"/>
      </w:tblGrid>
      <w:tr w:rsidR="00421878" w:rsidRPr="00421878" w14:paraId="42E26013" w14:textId="77777777" w:rsidTr="005F695F">
        <w:tc>
          <w:tcPr>
            <w:tcW w:w="1030" w:type="dxa"/>
          </w:tcPr>
          <w:p w14:paraId="56553D02"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Version</w:t>
            </w:r>
          </w:p>
        </w:tc>
        <w:tc>
          <w:tcPr>
            <w:tcW w:w="1524" w:type="dxa"/>
          </w:tcPr>
          <w:p w14:paraId="1F12515E"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Author</w:t>
            </w:r>
          </w:p>
        </w:tc>
        <w:tc>
          <w:tcPr>
            <w:tcW w:w="1548" w:type="dxa"/>
          </w:tcPr>
          <w:p w14:paraId="1CC83C3F"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Policy approved by</w:t>
            </w:r>
          </w:p>
        </w:tc>
        <w:tc>
          <w:tcPr>
            <w:tcW w:w="1418" w:type="dxa"/>
          </w:tcPr>
          <w:p w14:paraId="48BC0019"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Approval date</w:t>
            </w:r>
          </w:p>
        </w:tc>
        <w:tc>
          <w:tcPr>
            <w:tcW w:w="1418" w:type="dxa"/>
          </w:tcPr>
          <w:p w14:paraId="6F5C964C"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Review date</w:t>
            </w:r>
          </w:p>
        </w:tc>
        <w:tc>
          <w:tcPr>
            <w:tcW w:w="2555" w:type="dxa"/>
          </w:tcPr>
          <w:p w14:paraId="4DFECBEF"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Changes made?</w:t>
            </w:r>
          </w:p>
        </w:tc>
      </w:tr>
      <w:tr w:rsidR="005F695F" w:rsidRPr="00421878" w14:paraId="1F147529" w14:textId="77777777" w:rsidTr="005F695F">
        <w:tc>
          <w:tcPr>
            <w:tcW w:w="1030" w:type="dxa"/>
          </w:tcPr>
          <w:p w14:paraId="018C80FD" w14:textId="77777777" w:rsidR="005F695F" w:rsidRPr="00C10E8E" w:rsidRDefault="005F695F" w:rsidP="005F695F">
            <w:pPr>
              <w:widowControl w:val="0"/>
              <w:suppressAutoHyphens/>
              <w:overflowPunct w:val="0"/>
              <w:autoSpaceDE w:val="0"/>
              <w:jc w:val="center"/>
              <w:rPr>
                <w:rFonts w:ascii="Arial" w:hAnsi="Arial" w:cs="Arial"/>
                <w:sz w:val="24"/>
              </w:rPr>
            </w:pPr>
            <w:r w:rsidRPr="00C10E8E">
              <w:rPr>
                <w:rFonts w:ascii="Arial" w:hAnsi="Arial" w:cs="Arial"/>
                <w:sz w:val="24"/>
              </w:rPr>
              <w:t>V1</w:t>
            </w:r>
          </w:p>
        </w:tc>
        <w:tc>
          <w:tcPr>
            <w:tcW w:w="1524" w:type="dxa"/>
          </w:tcPr>
          <w:p w14:paraId="063D1359" w14:textId="7B31DA7C" w:rsidR="005F695F" w:rsidRPr="00C10E8E" w:rsidRDefault="005F695F" w:rsidP="005F695F">
            <w:pPr>
              <w:widowControl w:val="0"/>
              <w:suppressAutoHyphens/>
              <w:overflowPunct w:val="0"/>
              <w:autoSpaceDE w:val="0"/>
              <w:jc w:val="center"/>
              <w:rPr>
                <w:rFonts w:ascii="Arial" w:hAnsi="Arial" w:cs="Arial"/>
                <w:sz w:val="24"/>
              </w:rPr>
            </w:pPr>
            <w:r w:rsidRPr="001A0B81">
              <w:rPr>
                <w:rFonts w:ascii="Arial" w:hAnsi="Arial" w:cs="Arial"/>
                <w:sz w:val="24"/>
              </w:rPr>
              <w:t>IG Team</w:t>
            </w:r>
          </w:p>
        </w:tc>
        <w:tc>
          <w:tcPr>
            <w:tcW w:w="1548" w:type="dxa"/>
          </w:tcPr>
          <w:p w14:paraId="701C01F7" w14:textId="50261DA4" w:rsidR="005F695F" w:rsidRPr="00C10E8E" w:rsidRDefault="005F695F" w:rsidP="005F695F">
            <w:pPr>
              <w:widowControl w:val="0"/>
              <w:suppressAutoHyphens/>
              <w:overflowPunct w:val="0"/>
              <w:autoSpaceDE w:val="0"/>
              <w:jc w:val="center"/>
              <w:rPr>
                <w:rFonts w:ascii="Arial" w:hAnsi="Arial" w:cs="Arial"/>
                <w:sz w:val="24"/>
              </w:rPr>
            </w:pPr>
            <w:r w:rsidRPr="001A0B81">
              <w:rPr>
                <w:rFonts w:ascii="Arial" w:hAnsi="Arial" w:cs="Arial"/>
                <w:sz w:val="24"/>
              </w:rPr>
              <w:t>IG Team</w:t>
            </w:r>
          </w:p>
        </w:tc>
        <w:tc>
          <w:tcPr>
            <w:tcW w:w="1418" w:type="dxa"/>
          </w:tcPr>
          <w:p w14:paraId="7D8454C0" w14:textId="77777777" w:rsidR="005F695F" w:rsidRPr="00C10E8E" w:rsidRDefault="005F695F" w:rsidP="005F695F">
            <w:pPr>
              <w:widowControl w:val="0"/>
              <w:suppressAutoHyphens/>
              <w:overflowPunct w:val="0"/>
              <w:autoSpaceDE w:val="0"/>
              <w:jc w:val="center"/>
              <w:rPr>
                <w:rFonts w:ascii="Arial" w:hAnsi="Arial" w:cs="Arial"/>
                <w:sz w:val="24"/>
              </w:rPr>
            </w:pPr>
            <w:r w:rsidRPr="00C10E8E">
              <w:rPr>
                <w:rFonts w:ascii="Arial" w:hAnsi="Arial" w:cs="Arial"/>
                <w:sz w:val="24"/>
              </w:rPr>
              <w:t>15.06.2018</w:t>
            </w:r>
          </w:p>
        </w:tc>
        <w:tc>
          <w:tcPr>
            <w:tcW w:w="1418" w:type="dxa"/>
          </w:tcPr>
          <w:p w14:paraId="58B4399E" w14:textId="77777777" w:rsidR="005F695F" w:rsidRPr="00C10E8E" w:rsidRDefault="005F695F" w:rsidP="005F695F">
            <w:pPr>
              <w:widowControl w:val="0"/>
              <w:suppressAutoHyphens/>
              <w:overflowPunct w:val="0"/>
              <w:autoSpaceDE w:val="0"/>
              <w:jc w:val="center"/>
              <w:rPr>
                <w:rFonts w:ascii="Arial" w:hAnsi="Arial" w:cs="Arial"/>
                <w:sz w:val="24"/>
              </w:rPr>
            </w:pPr>
            <w:r w:rsidRPr="00C10E8E">
              <w:rPr>
                <w:rFonts w:ascii="Arial" w:hAnsi="Arial" w:cs="Arial"/>
                <w:sz w:val="24"/>
              </w:rPr>
              <w:t>1.09.2019</w:t>
            </w:r>
          </w:p>
        </w:tc>
        <w:tc>
          <w:tcPr>
            <w:tcW w:w="2555" w:type="dxa"/>
          </w:tcPr>
          <w:p w14:paraId="15134395" w14:textId="77777777" w:rsidR="005F695F" w:rsidRPr="00C10E8E" w:rsidRDefault="005F695F" w:rsidP="005F695F">
            <w:pPr>
              <w:widowControl w:val="0"/>
              <w:suppressAutoHyphens/>
              <w:overflowPunct w:val="0"/>
              <w:autoSpaceDE w:val="0"/>
              <w:rPr>
                <w:rFonts w:ascii="Arial" w:hAnsi="Arial" w:cs="Arial"/>
                <w:sz w:val="24"/>
              </w:rPr>
            </w:pPr>
            <w:r w:rsidRPr="00C10E8E">
              <w:rPr>
                <w:rFonts w:ascii="Arial" w:hAnsi="Arial" w:cs="Arial"/>
                <w:sz w:val="24"/>
              </w:rPr>
              <w:t>No Changes</w:t>
            </w:r>
          </w:p>
        </w:tc>
      </w:tr>
      <w:tr w:rsidR="00421878" w:rsidRPr="00421878" w14:paraId="0F2F6346" w14:textId="77777777" w:rsidTr="005F695F">
        <w:tc>
          <w:tcPr>
            <w:tcW w:w="1030" w:type="dxa"/>
          </w:tcPr>
          <w:p w14:paraId="6EDF6B0D" w14:textId="2609804C"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V2</w:t>
            </w:r>
          </w:p>
        </w:tc>
        <w:tc>
          <w:tcPr>
            <w:tcW w:w="1524" w:type="dxa"/>
          </w:tcPr>
          <w:p w14:paraId="79F779CF" w14:textId="558B9775" w:rsidR="00421878"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IG Team</w:t>
            </w:r>
          </w:p>
        </w:tc>
        <w:tc>
          <w:tcPr>
            <w:tcW w:w="1548" w:type="dxa"/>
          </w:tcPr>
          <w:p w14:paraId="2608E20D" w14:textId="01DF409D" w:rsidR="00421878"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IG Team</w:t>
            </w:r>
          </w:p>
        </w:tc>
        <w:tc>
          <w:tcPr>
            <w:tcW w:w="1418" w:type="dxa"/>
          </w:tcPr>
          <w:p w14:paraId="3DD4DD45"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01.09.2019</w:t>
            </w:r>
          </w:p>
        </w:tc>
        <w:tc>
          <w:tcPr>
            <w:tcW w:w="1418" w:type="dxa"/>
          </w:tcPr>
          <w:p w14:paraId="2A398406"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01.09.2020</w:t>
            </w:r>
          </w:p>
        </w:tc>
        <w:tc>
          <w:tcPr>
            <w:tcW w:w="2555" w:type="dxa"/>
          </w:tcPr>
          <w:p w14:paraId="7B8A997E" w14:textId="77777777" w:rsidR="00421878" w:rsidRPr="00C10E8E" w:rsidRDefault="00421878" w:rsidP="005F695F">
            <w:pPr>
              <w:widowControl w:val="0"/>
              <w:suppressAutoHyphens/>
              <w:overflowPunct w:val="0"/>
              <w:autoSpaceDE w:val="0"/>
              <w:rPr>
                <w:rFonts w:ascii="Arial" w:hAnsi="Arial" w:cs="Arial"/>
                <w:sz w:val="24"/>
              </w:rPr>
            </w:pPr>
            <w:r w:rsidRPr="00C10E8E">
              <w:rPr>
                <w:rFonts w:ascii="Arial" w:hAnsi="Arial" w:cs="Arial"/>
                <w:sz w:val="24"/>
              </w:rPr>
              <w:t>No Changes</w:t>
            </w:r>
          </w:p>
        </w:tc>
      </w:tr>
      <w:tr w:rsidR="009D5760" w:rsidRPr="00421878" w14:paraId="28716F24" w14:textId="77777777" w:rsidTr="005F695F">
        <w:tc>
          <w:tcPr>
            <w:tcW w:w="1030" w:type="dxa"/>
          </w:tcPr>
          <w:p w14:paraId="28002882"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V3</w:t>
            </w:r>
          </w:p>
        </w:tc>
        <w:tc>
          <w:tcPr>
            <w:tcW w:w="1524" w:type="dxa"/>
          </w:tcPr>
          <w:p w14:paraId="291EBFEC" w14:textId="673E5804"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1BB57928" w14:textId="5DC37C99"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1BF5C4C2"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23.09.2020</w:t>
            </w:r>
          </w:p>
        </w:tc>
        <w:tc>
          <w:tcPr>
            <w:tcW w:w="1418" w:type="dxa"/>
          </w:tcPr>
          <w:p w14:paraId="3E89F60E"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01.09.2021</w:t>
            </w:r>
          </w:p>
        </w:tc>
        <w:tc>
          <w:tcPr>
            <w:tcW w:w="2555" w:type="dxa"/>
          </w:tcPr>
          <w:p w14:paraId="4DB15E09" w14:textId="2F8FF00C" w:rsidR="009D5760" w:rsidRPr="00C10E8E" w:rsidRDefault="009D5760" w:rsidP="005F695F">
            <w:pPr>
              <w:widowControl w:val="0"/>
              <w:suppressAutoHyphens/>
              <w:overflowPunct w:val="0"/>
              <w:autoSpaceDE w:val="0"/>
              <w:rPr>
                <w:rFonts w:ascii="Arial" w:hAnsi="Arial" w:cs="Arial"/>
                <w:sz w:val="24"/>
              </w:rPr>
            </w:pPr>
            <w:r w:rsidRPr="00C10E8E">
              <w:rPr>
                <w:rFonts w:ascii="Arial" w:hAnsi="Arial" w:cs="Arial"/>
                <w:sz w:val="24"/>
              </w:rPr>
              <w:t>Annual review</w:t>
            </w:r>
          </w:p>
        </w:tc>
      </w:tr>
      <w:tr w:rsidR="009D5760" w:rsidRPr="00421878" w14:paraId="07B73E59" w14:textId="77777777" w:rsidTr="005F695F">
        <w:tc>
          <w:tcPr>
            <w:tcW w:w="1030" w:type="dxa"/>
          </w:tcPr>
          <w:p w14:paraId="3593F1C0" w14:textId="616A1B43"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V4</w:t>
            </w:r>
          </w:p>
        </w:tc>
        <w:tc>
          <w:tcPr>
            <w:tcW w:w="1524" w:type="dxa"/>
          </w:tcPr>
          <w:p w14:paraId="07AE1C09" w14:textId="3FF8B681"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3D762B1C" w14:textId="437E4AE7"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7960A098" w14:textId="4713AEC3" w:rsidR="009D5760" w:rsidRPr="00761984" w:rsidRDefault="009D5760" w:rsidP="00820031">
            <w:pPr>
              <w:widowControl w:val="0"/>
              <w:suppressAutoHyphens/>
              <w:overflowPunct w:val="0"/>
              <w:autoSpaceDE w:val="0"/>
              <w:jc w:val="center"/>
              <w:rPr>
                <w:rFonts w:ascii="Arial" w:hAnsi="Arial" w:cs="Arial"/>
                <w:sz w:val="24"/>
              </w:rPr>
            </w:pPr>
            <w:r w:rsidRPr="00761984">
              <w:rPr>
                <w:rFonts w:ascii="Arial" w:hAnsi="Arial" w:cs="Arial"/>
                <w:sz w:val="24"/>
              </w:rPr>
              <w:t>10.11.2021</w:t>
            </w:r>
          </w:p>
        </w:tc>
        <w:tc>
          <w:tcPr>
            <w:tcW w:w="1418" w:type="dxa"/>
          </w:tcPr>
          <w:p w14:paraId="0AFDD5BE" w14:textId="738694FB" w:rsidR="009D5760" w:rsidRPr="00761984" w:rsidRDefault="009D5760" w:rsidP="00820031">
            <w:pPr>
              <w:widowControl w:val="0"/>
              <w:suppressAutoHyphens/>
              <w:overflowPunct w:val="0"/>
              <w:autoSpaceDE w:val="0"/>
              <w:jc w:val="center"/>
              <w:rPr>
                <w:rFonts w:ascii="Arial" w:hAnsi="Arial" w:cs="Arial"/>
                <w:sz w:val="24"/>
              </w:rPr>
            </w:pPr>
            <w:r w:rsidRPr="00761984">
              <w:rPr>
                <w:rFonts w:ascii="Arial" w:hAnsi="Arial" w:cs="Arial"/>
                <w:sz w:val="24"/>
              </w:rPr>
              <w:t>01.09.2022</w:t>
            </w:r>
          </w:p>
        </w:tc>
        <w:tc>
          <w:tcPr>
            <w:tcW w:w="2555" w:type="dxa"/>
          </w:tcPr>
          <w:p w14:paraId="46FD8A80" w14:textId="7BCE0193" w:rsidR="009D5760" w:rsidRPr="00C10E8E" w:rsidRDefault="009D5760" w:rsidP="005F695F">
            <w:pPr>
              <w:widowControl w:val="0"/>
              <w:suppressAutoHyphens/>
              <w:overflowPunct w:val="0"/>
              <w:autoSpaceDE w:val="0"/>
              <w:rPr>
                <w:rFonts w:ascii="Arial" w:hAnsi="Arial" w:cs="Arial"/>
                <w:sz w:val="24"/>
              </w:rPr>
            </w:pPr>
            <w:r w:rsidRPr="00C10E8E">
              <w:rPr>
                <w:rFonts w:ascii="Arial" w:hAnsi="Arial" w:cs="Arial"/>
                <w:sz w:val="24"/>
              </w:rPr>
              <w:t>New legislation – data protection charges</w:t>
            </w:r>
          </w:p>
        </w:tc>
      </w:tr>
      <w:tr w:rsidR="009D5760" w:rsidRPr="00421878" w14:paraId="1B3E22F9" w14:textId="77777777" w:rsidTr="005F695F">
        <w:tc>
          <w:tcPr>
            <w:tcW w:w="1030" w:type="dxa"/>
          </w:tcPr>
          <w:p w14:paraId="7AB2685A" w14:textId="0C9BC9E0" w:rsidR="009D5760"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V5</w:t>
            </w:r>
          </w:p>
        </w:tc>
        <w:tc>
          <w:tcPr>
            <w:tcW w:w="1524" w:type="dxa"/>
          </w:tcPr>
          <w:p w14:paraId="295A4679" w14:textId="5F0C6A2A"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074E5A84" w14:textId="7A51BCD3"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63F32329" w14:textId="1572506D" w:rsidR="009D5760" w:rsidRPr="00761984" w:rsidRDefault="00820031" w:rsidP="00820031">
            <w:pPr>
              <w:widowControl w:val="0"/>
              <w:suppressAutoHyphens/>
              <w:overflowPunct w:val="0"/>
              <w:autoSpaceDE w:val="0"/>
              <w:jc w:val="center"/>
              <w:rPr>
                <w:rFonts w:ascii="Arial" w:hAnsi="Arial" w:cs="Arial"/>
                <w:sz w:val="24"/>
              </w:rPr>
            </w:pPr>
            <w:r>
              <w:rPr>
                <w:rFonts w:ascii="Arial" w:hAnsi="Arial" w:cs="Arial"/>
                <w:sz w:val="24"/>
                <w:szCs w:val="24"/>
              </w:rPr>
              <w:t>28.10.2022</w:t>
            </w:r>
          </w:p>
        </w:tc>
        <w:tc>
          <w:tcPr>
            <w:tcW w:w="1418" w:type="dxa"/>
          </w:tcPr>
          <w:p w14:paraId="0198D85B" w14:textId="0663627E" w:rsidR="009D5760" w:rsidRPr="00761984" w:rsidRDefault="009D5760" w:rsidP="00820031">
            <w:pPr>
              <w:widowControl w:val="0"/>
              <w:suppressAutoHyphens/>
              <w:overflowPunct w:val="0"/>
              <w:autoSpaceDE w:val="0"/>
              <w:jc w:val="center"/>
              <w:rPr>
                <w:rFonts w:ascii="Arial" w:hAnsi="Arial" w:cs="Arial"/>
                <w:sz w:val="24"/>
              </w:rPr>
            </w:pPr>
            <w:r>
              <w:rPr>
                <w:rFonts w:ascii="Arial" w:hAnsi="Arial" w:cs="Arial"/>
                <w:sz w:val="24"/>
              </w:rPr>
              <w:t>01.09.2024</w:t>
            </w:r>
          </w:p>
        </w:tc>
        <w:tc>
          <w:tcPr>
            <w:tcW w:w="2555" w:type="dxa"/>
          </w:tcPr>
          <w:p w14:paraId="5FB0C338" w14:textId="2CC5D640" w:rsidR="009D5760" w:rsidRPr="00C10E8E" w:rsidRDefault="009D5760" w:rsidP="005F695F">
            <w:pPr>
              <w:widowControl w:val="0"/>
              <w:suppressAutoHyphens/>
              <w:overflowPunct w:val="0"/>
              <w:autoSpaceDE w:val="0"/>
              <w:ind w:right="42"/>
              <w:rPr>
                <w:rFonts w:ascii="Arial" w:hAnsi="Arial" w:cs="Arial"/>
                <w:sz w:val="24"/>
              </w:rPr>
            </w:pPr>
            <w:r>
              <w:rPr>
                <w:rFonts w:ascii="Arial" w:hAnsi="Arial" w:cs="Arial"/>
                <w:sz w:val="24"/>
              </w:rPr>
              <w:t>Major review to mos</w:t>
            </w:r>
            <w:r w:rsidR="0093053A">
              <w:rPr>
                <w:rFonts w:ascii="Arial" w:hAnsi="Arial" w:cs="Arial"/>
                <w:sz w:val="24"/>
              </w:rPr>
              <w:t>t</w:t>
            </w:r>
            <w:r>
              <w:rPr>
                <w:rFonts w:ascii="Arial" w:hAnsi="Arial" w:cs="Arial"/>
                <w:sz w:val="24"/>
              </w:rPr>
              <w:t xml:space="preserve"> chapters</w:t>
            </w:r>
          </w:p>
        </w:tc>
      </w:tr>
      <w:tr w:rsidR="005F695F" w:rsidRPr="00421878" w14:paraId="0AA7382A" w14:textId="77777777" w:rsidTr="005F695F">
        <w:tc>
          <w:tcPr>
            <w:tcW w:w="1030" w:type="dxa"/>
          </w:tcPr>
          <w:p w14:paraId="22FA208E" w14:textId="5F855804" w:rsidR="005F695F" w:rsidRDefault="005F695F" w:rsidP="005F695F">
            <w:pPr>
              <w:widowControl w:val="0"/>
              <w:suppressAutoHyphens/>
              <w:overflowPunct w:val="0"/>
              <w:autoSpaceDE w:val="0"/>
              <w:jc w:val="center"/>
              <w:rPr>
                <w:rFonts w:ascii="Arial" w:hAnsi="Arial" w:cs="Arial"/>
                <w:sz w:val="24"/>
              </w:rPr>
            </w:pPr>
            <w:r>
              <w:rPr>
                <w:rFonts w:ascii="Arial" w:hAnsi="Arial" w:cs="Arial"/>
                <w:sz w:val="24"/>
              </w:rPr>
              <w:t>V6</w:t>
            </w:r>
          </w:p>
        </w:tc>
        <w:tc>
          <w:tcPr>
            <w:tcW w:w="1524" w:type="dxa"/>
          </w:tcPr>
          <w:p w14:paraId="70BFAE2A" w14:textId="27FE1968" w:rsidR="005F695F" w:rsidRPr="0057719E" w:rsidRDefault="005F695F" w:rsidP="005F695F">
            <w:pPr>
              <w:widowControl w:val="0"/>
              <w:suppressAutoHyphens/>
              <w:overflowPunct w:val="0"/>
              <w:autoSpaceDE w:val="0"/>
              <w:jc w:val="center"/>
              <w:rPr>
                <w:rFonts w:ascii="Arial" w:hAnsi="Arial" w:cs="Arial"/>
                <w:sz w:val="24"/>
              </w:rPr>
            </w:pPr>
            <w:r w:rsidRPr="00B07BF4">
              <w:rPr>
                <w:rFonts w:ascii="Arial" w:hAnsi="Arial" w:cs="Arial"/>
                <w:sz w:val="24"/>
              </w:rPr>
              <w:t>IG Team</w:t>
            </w:r>
          </w:p>
        </w:tc>
        <w:tc>
          <w:tcPr>
            <w:tcW w:w="1548" w:type="dxa"/>
          </w:tcPr>
          <w:p w14:paraId="04898583" w14:textId="5A216F90" w:rsidR="005F695F" w:rsidRPr="0057719E" w:rsidRDefault="005F695F" w:rsidP="005F695F">
            <w:pPr>
              <w:widowControl w:val="0"/>
              <w:suppressAutoHyphens/>
              <w:overflowPunct w:val="0"/>
              <w:autoSpaceDE w:val="0"/>
              <w:jc w:val="center"/>
              <w:rPr>
                <w:rFonts w:ascii="Arial" w:hAnsi="Arial" w:cs="Arial"/>
                <w:sz w:val="24"/>
              </w:rPr>
            </w:pPr>
            <w:r w:rsidRPr="00B07BF4">
              <w:rPr>
                <w:rFonts w:ascii="Arial" w:hAnsi="Arial" w:cs="Arial"/>
                <w:sz w:val="24"/>
              </w:rPr>
              <w:t>IG Team</w:t>
            </w:r>
          </w:p>
        </w:tc>
        <w:tc>
          <w:tcPr>
            <w:tcW w:w="1418" w:type="dxa"/>
          </w:tcPr>
          <w:p w14:paraId="2AD396A2" w14:textId="5944F0EC" w:rsidR="005F695F" w:rsidRDefault="005F695F" w:rsidP="005F695F">
            <w:pPr>
              <w:widowControl w:val="0"/>
              <w:suppressAutoHyphens/>
              <w:overflowPunct w:val="0"/>
              <w:autoSpaceDE w:val="0"/>
              <w:jc w:val="center"/>
              <w:rPr>
                <w:rFonts w:ascii="Arial" w:hAnsi="Arial" w:cs="Arial"/>
                <w:sz w:val="24"/>
                <w:szCs w:val="24"/>
              </w:rPr>
            </w:pPr>
            <w:r>
              <w:rPr>
                <w:rFonts w:ascii="Arial" w:hAnsi="Arial" w:cs="Arial"/>
                <w:sz w:val="24"/>
                <w:szCs w:val="24"/>
              </w:rPr>
              <w:t>16.09.2024</w:t>
            </w:r>
          </w:p>
        </w:tc>
        <w:tc>
          <w:tcPr>
            <w:tcW w:w="1418" w:type="dxa"/>
          </w:tcPr>
          <w:p w14:paraId="1246867E" w14:textId="6D118325" w:rsidR="005F695F" w:rsidRDefault="005F695F" w:rsidP="005F695F">
            <w:pPr>
              <w:widowControl w:val="0"/>
              <w:suppressAutoHyphens/>
              <w:overflowPunct w:val="0"/>
              <w:autoSpaceDE w:val="0"/>
              <w:jc w:val="center"/>
              <w:rPr>
                <w:rFonts w:ascii="Arial" w:hAnsi="Arial" w:cs="Arial"/>
                <w:sz w:val="24"/>
              </w:rPr>
            </w:pPr>
            <w:r>
              <w:rPr>
                <w:rFonts w:ascii="Arial" w:hAnsi="Arial" w:cs="Arial"/>
                <w:sz w:val="24"/>
              </w:rPr>
              <w:t>01.09</w:t>
            </w:r>
            <w:r w:rsidR="00EA4FD8">
              <w:rPr>
                <w:rFonts w:ascii="Arial" w:hAnsi="Arial" w:cs="Arial"/>
                <w:sz w:val="24"/>
              </w:rPr>
              <w:t>.</w:t>
            </w:r>
            <w:r>
              <w:rPr>
                <w:rFonts w:ascii="Arial" w:hAnsi="Arial" w:cs="Arial"/>
                <w:sz w:val="24"/>
              </w:rPr>
              <w:t>2026</w:t>
            </w:r>
          </w:p>
        </w:tc>
        <w:tc>
          <w:tcPr>
            <w:tcW w:w="2555" w:type="dxa"/>
          </w:tcPr>
          <w:p w14:paraId="36A247BF" w14:textId="3B309394" w:rsidR="005F695F" w:rsidRDefault="0053363A" w:rsidP="0053363A">
            <w:pPr>
              <w:widowControl w:val="0"/>
              <w:suppressAutoHyphens/>
              <w:overflowPunct w:val="0"/>
              <w:autoSpaceDE w:val="0"/>
              <w:ind w:right="42"/>
              <w:rPr>
                <w:rFonts w:ascii="Arial" w:hAnsi="Arial" w:cs="Arial"/>
                <w:sz w:val="24"/>
              </w:rPr>
            </w:pPr>
            <w:r>
              <w:rPr>
                <w:rFonts w:ascii="Arial" w:hAnsi="Arial" w:cs="Arial"/>
                <w:sz w:val="24"/>
              </w:rPr>
              <w:t>Ch.2. Scope added</w:t>
            </w:r>
          </w:p>
        </w:tc>
      </w:tr>
    </w:tbl>
    <w:p w14:paraId="1E0A89FC" w14:textId="77777777" w:rsidR="00853750" w:rsidRDefault="00853750" w:rsidP="00AE07F1">
      <w:pPr>
        <w:widowControl w:val="0"/>
        <w:spacing w:before="3" w:after="0" w:line="240" w:lineRule="auto"/>
        <w:rPr>
          <w:rFonts w:ascii="Arial" w:eastAsiaTheme="minorHAnsi" w:hAnsi="Arial" w:cs="Arial"/>
          <w:color w:val="21A59C"/>
          <w:spacing w:val="-1"/>
          <w:sz w:val="44"/>
          <w:szCs w:val="44"/>
          <w:lang w:val="en-US"/>
        </w:rPr>
      </w:pPr>
    </w:p>
    <w:sdt>
      <w:sdtPr>
        <w:rPr>
          <w:rFonts w:asciiTheme="minorHAnsi" w:eastAsiaTheme="minorEastAsia" w:hAnsiTheme="minorHAnsi" w:cstheme="minorBidi"/>
          <w:color w:val="auto"/>
          <w:sz w:val="22"/>
          <w:szCs w:val="22"/>
        </w:rPr>
        <w:id w:val="-192531095"/>
        <w:docPartObj>
          <w:docPartGallery w:val="Table of Contents"/>
          <w:docPartUnique/>
        </w:docPartObj>
      </w:sdtPr>
      <w:sdtEndPr>
        <w:rPr>
          <w:b/>
          <w:bCs/>
          <w:noProof/>
        </w:rPr>
      </w:sdtEndPr>
      <w:sdtContent>
        <w:p w14:paraId="4793B314" w14:textId="5EAC7357" w:rsidR="00ED513F" w:rsidRPr="007B0B72" w:rsidRDefault="00ED513F">
          <w:pPr>
            <w:pStyle w:val="TOCHeading"/>
          </w:pPr>
          <w:r w:rsidRPr="006B0AF0">
            <w:rPr>
              <w:rFonts w:ascii="Arial" w:hAnsi="Arial" w:cs="Arial"/>
              <w:b/>
              <w:bCs/>
              <w:color w:val="21A59C"/>
              <w:sz w:val="28"/>
              <w:szCs w:val="28"/>
            </w:rPr>
            <w:t>Contents</w:t>
          </w:r>
        </w:p>
        <w:p w14:paraId="5C0FC1DC" w14:textId="77777777" w:rsidR="006B0AF0" w:rsidRPr="00947023" w:rsidRDefault="006B0AF0">
          <w:pPr>
            <w:pStyle w:val="TOC1"/>
            <w:tabs>
              <w:tab w:val="left" w:pos="440"/>
              <w:tab w:val="right" w:leader="dot" w:pos="9016"/>
            </w:tabs>
            <w:rPr>
              <w:rFonts w:ascii="Arial" w:hAnsi="Arial" w:cs="Arial"/>
              <w:color w:val="21A59C"/>
              <w:sz w:val="24"/>
              <w:szCs w:val="24"/>
            </w:rPr>
          </w:pPr>
        </w:p>
        <w:p w14:paraId="4A6EBEDB" w14:textId="73CF80C6" w:rsidR="00947023" w:rsidRPr="00C327A7" w:rsidRDefault="00ED513F">
          <w:pPr>
            <w:pStyle w:val="TOC1"/>
            <w:tabs>
              <w:tab w:val="left" w:pos="851"/>
              <w:tab w:val="right" w:leader="dot" w:pos="9016"/>
            </w:tabs>
            <w:rPr>
              <w:rFonts w:ascii="Arial" w:hAnsi="Arial" w:cs="Arial"/>
              <w:noProof/>
              <w:kern w:val="2"/>
              <w:sz w:val="24"/>
              <w:szCs w:val="24"/>
              <w:lang w:eastAsia="en-GB"/>
              <w14:ligatures w14:val="standardContextual"/>
            </w:rPr>
          </w:pPr>
          <w:r w:rsidRPr="00947023">
            <w:rPr>
              <w:rFonts w:ascii="Arial" w:hAnsi="Arial" w:cs="Arial"/>
              <w:color w:val="21A59C"/>
              <w:sz w:val="24"/>
              <w:szCs w:val="24"/>
            </w:rPr>
            <w:fldChar w:fldCharType="begin"/>
          </w:r>
          <w:r w:rsidRPr="00947023">
            <w:rPr>
              <w:rFonts w:ascii="Arial" w:hAnsi="Arial" w:cs="Arial"/>
              <w:color w:val="21A59C"/>
              <w:sz w:val="24"/>
              <w:szCs w:val="24"/>
            </w:rPr>
            <w:instrText xml:space="preserve"> TOC \o "1-3" \h \z \u </w:instrText>
          </w:r>
          <w:r w:rsidRPr="00947023">
            <w:rPr>
              <w:rFonts w:ascii="Arial" w:hAnsi="Arial" w:cs="Arial"/>
              <w:color w:val="21A59C"/>
              <w:sz w:val="24"/>
              <w:szCs w:val="24"/>
            </w:rPr>
            <w:fldChar w:fldCharType="separate"/>
          </w:r>
          <w:hyperlink w:anchor="_Toc177398494" w:history="1">
            <w:r w:rsidR="00947023" w:rsidRPr="00C327A7">
              <w:rPr>
                <w:rStyle w:val="Hyperlink"/>
                <w:rFonts w:ascii="Arial" w:eastAsiaTheme="minorHAnsi" w:hAnsi="Arial" w:cs="Arial"/>
                <w:noProof/>
                <w:sz w:val="24"/>
                <w:szCs w:val="24"/>
                <w:lang w:val="en-US"/>
              </w:rPr>
              <w:t>1.</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Introduction</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_Toc177398494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1</w:t>
            </w:r>
            <w:r w:rsidR="00947023" w:rsidRPr="00C327A7">
              <w:rPr>
                <w:rFonts w:ascii="Arial" w:hAnsi="Arial" w:cs="Arial"/>
                <w:noProof/>
                <w:webHidden/>
                <w:sz w:val="24"/>
                <w:szCs w:val="24"/>
              </w:rPr>
              <w:fldChar w:fldCharType="end"/>
            </w:r>
          </w:hyperlink>
        </w:p>
        <w:p w14:paraId="159CB7B2" w14:textId="47EDEC70"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495" w:history="1">
            <w:r w:rsidR="00947023" w:rsidRPr="00C327A7">
              <w:rPr>
                <w:rStyle w:val="Hyperlink"/>
                <w:rFonts w:ascii="Arial" w:hAnsi="Arial" w:cs="Arial"/>
                <w:noProof/>
                <w:sz w:val="24"/>
                <w:szCs w:val="24"/>
              </w:rPr>
              <w:t>2.</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hAnsi="Arial" w:cs="Arial"/>
                <w:noProof/>
                <w:sz w:val="24"/>
                <w:szCs w:val="24"/>
                <w:lang w:val="en-US"/>
              </w:rPr>
              <w:t>Scope</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_Toc177398495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1</w:t>
            </w:r>
            <w:r w:rsidR="00947023" w:rsidRPr="00C327A7">
              <w:rPr>
                <w:rFonts w:ascii="Arial" w:hAnsi="Arial" w:cs="Arial"/>
                <w:noProof/>
                <w:webHidden/>
                <w:sz w:val="24"/>
                <w:szCs w:val="24"/>
              </w:rPr>
              <w:fldChar w:fldCharType="end"/>
            </w:r>
          </w:hyperlink>
        </w:p>
        <w:p w14:paraId="383FDCDD" w14:textId="3E5DE55C"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496" w:history="1">
            <w:r w:rsidR="00947023" w:rsidRPr="00C327A7">
              <w:rPr>
                <w:rStyle w:val="Hyperlink"/>
                <w:rFonts w:ascii="Arial" w:hAnsi="Arial" w:cs="Arial"/>
                <w:noProof/>
                <w:sz w:val="24"/>
                <w:szCs w:val="24"/>
                <w:lang w:val="en-US"/>
              </w:rPr>
              <w:t>3.</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hAnsi="Arial" w:cs="Arial"/>
                <w:noProof/>
                <w:sz w:val="24"/>
                <w:szCs w:val="24"/>
                <w:lang w:val="en-US"/>
              </w:rPr>
              <w:t>Responsibilities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_Toc177398496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2</w:t>
            </w:r>
            <w:r w:rsidR="00947023" w:rsidRPr="00C327A7">
              <w:rPr>
                <w:rFonts w:ascii="Arial" w:hAnsi="Arial" w:cs="Arial"/>
                <w:noProof/>
                <w:webHidden/>
                <w:sz w:val="24"/>
                <w:szCs w:val="24"/>
              </w:rPr>
              <w:fldChar w:fldCharType="end"/>
            </w:r>
          </w:hyperlink>
        </w:p>
        <w:p w14:paraId="0508E2C8" w14:textId="203612DC" w:rsidR="00947023" w:rsidRPr="00C327A7" w:rsidRDefault="00EA4FD8">
          <w:pPr>
            <w:pStyle w:val="TOC3"/>
            <w:rPr>
              <w:rFonts w:ascii="Arial" w:hAnsi="Arial" w:cs="Arial"/>
              <w:noProof/>
              <w:kern w:val="2"/>
              <w:sz w:val="24"/>
              <w:szCs w:val="24"/>
              <w:lang w:eastAsia="en-GB"/>
              <w14:ligatures w14:val="standardContextual"/>
            </w:rPr>
          </w:pPr>
          <w:hyperlink w:anchor="_Toc177398497" w:history="1">
            <w:r w:rsidR="00947023" w:rsidRPr="00C327A7">
              <w:rPr>
                <w:rStyle w:val="Hyperlink"/>
                <w:rFonts w:ascii="Arial" w:hAnsi="Arial" w:cs="Arial"/>
                <w:noProof/>
                <w:sz w:val="24"/>
                <w:szCs w:val="24"/>
              </w:rPr>
              <w:t>3.2. Data Protection Officer responsibilities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_Toc177398497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2</w:t>
            </w:r>
            <w:r w:rsidR="00947023" w:rsidRPr="00C327A7">
              <w:rPr>
                <w:rFonts w:ascii="Arial" w:hAnsi="Arial" w:cs="Arial"/>
                <w:noProof/>
                <w:webHidden/>
                <w:sz w:val="24"/>
                <w:szCs w:val="24"/>
              </w:rPr>
              <w:fldChar w:fldCharType="end"/>
            </w:r>
          </w:hyperlink>
        </w:p>
        <w:p w14:paraId="40F0B3A0" w14:textId="3CD6AACD" w:rsidR="00947023" w:rsidRPr="00C327A7" w:rsidRDefault="00EA4FD8">
          <w:pPr>
            <w:pStyle w:val="TOC3"/>
            <w:rPr>
              <w:rFonts w:ascii="Arial" w:hAnsi="Arial" w:cs="Arial"/>
              <w:noProof/>
              <w:kern w:val="2"/>
              <w:sz w:val="24"/>
              <w:szCs w:val="24"/>
              <w:lang w:eastAsia="en-GB"/>
              <w14:ligatures w14:val="standardContextual"/>
            </w:rPr>
          </w:pPr>
          <w:hyperlink w:anchor="_Toc177398498" w:history="1">
            <w:r w:rsidR="00947023" w:rsidRPr="00C327A7">
              <w:rPr>
                <w:rStyle w:val="Hyperlink"/>
                <w:rFonts w:ascii="Arial" w:hAnsi="Arial" w:cs="Arial"/>
                <w:noProof/>
                <w:sz w:val="24"/>
                <w:szCs w:val="24"/>
              </w:rPr>
              <w:t>3.3. Staff responsibilities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_Toc177398498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2</w:t>
            </w:r>
            <w:r w:rsidR="00947023" w:rsidRPr="00C327A7">
              <w:rPr>
                <w:rFonts w:ascii="Arial" w:hAnsi="Arial" w:cs="Arial"/>
                <w:noProof/>
                <w:webHidden/>
                <w:sz w:val="24"/>
                <w:szCs w:val="24"/>
              </w:rPr>
              <w:fldChar w:fldCharType="end"/>
            </w:r>
          </w:hyperlink>
        </w:p>
        <w:p w14:paraId="6D27D7F7" w14:textId="7D96C8C4"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499" w:history="1">
            <w:r w:rsidR="00947023" w:rsidRPr="00C327A7">
              <w:rPr>
                <w:rStyle w:val="Hyperlink"/>
                <w:rFonts w:ascii="Arial" w:eastAsiaTheme="minorHAnsi" w:hAnsi="Arial" w:cs="Arial"/>
                <w:noProof/>
                <w:sz w:val="24"/>
                <w:szCs w:val="24"/>
                <w:lang w:val="en-US"/>
              </w:rPr>
              <w:t>4.</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Data Protection Principles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_Toc177398499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3</w:t>
            </w:r>
            <w:r w:rsidR="00947023" w:rsidRPr="00C327A7">
              <w:rPr>
                <w:rFonts w:ascii="Arial" w:hAnsi="Arial" w:cs="Arial"/>
                <w:noProof/>
                <w:webHidden/>
                <w:sz w:val="24"/>
                <w:szCs w:val="24"/>
              </w:rPr>
              <w:fldChar w:fldCharType="end"/>
            </w:r>
          </w:hyperlink>
        </w:p>
        <w:p w14:paraId="2C950C94" w14:textId="395FFDB2"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0" w:history="1">
            <w:r w:rsidR="00947023" w:rsidRPr="00C327A7">
              <w:rPr>
                <w:rStyle w:val="Hyperlink"/>
                <w:rFonts w:ascii="Arial" w:eastAsiaTheme="minorHAnsi" w:hAnsi="Arial" w:cs="Arial"/>
                <w:noProof/>
                <w:sz w:val="24"/>
                <w:szCs w:val="24"/>
                <w:lang w:val="en-US"/>
              </w:rPr>
              <w:t>5.</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The lawful basis for processing</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_Toc177398500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3</w:t>
            </w:r>
            <w:r w:rsidR="00947023" w:rsidRPr="00C327A7">
              <w:rPr>
                <w:rFonts w:ascii="Arial" w:hAnsi="Arial" w:cs="Arial"/>
                <w:noProof/>
                <w:webHidden/>
                <w:sz w:val="24"/>
                <w:szCs w:val="24"/>
              </w:rPr>
              <w:fldChar w:fldCharType="end"/>
            </w:r>
          </w:hyperlink>
        </w:p>
        <w:p w14:paraId="6D104854" w14:textId="0A313342"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1" w:history="1">
            <w:r w:rsidR="00947023" w:rsidRPr="00C327A7">
              <w:rPr>
                <w:rStyle w:val="Hyperlink"/>
                <w:rFonts w:ascii="Arial" w:eastAsiaTheme="minorHAnsi" w:hAnsi="Arial" w:cs="Arial"/>
                <w:noProof/>
                <w:sz w:val="24"/>
                <w:szCs w:val="24"/>
                <w:lang w:val="en-US"/>
              </w:rPr>
              <w:t>6.</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Accountability</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_Toc177398501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4</w:t>
            </w:r>
            <w:r w:rsidR="00947023" w:rsidRPr="00C327A7">
              <w:rPr>
                <w:rFonts w:ascii="Arial" w:hAnsi="Arial" w:cs="Arial"/>
                <w:noProof/>
                <w:webHidden/>
                <w:sz w:val="24"/>
                <w:szCs w:val="24"/>
              </w:rPr>
              <w:fldChar w:fldCharType="end"/>
            </w:r>
          </w:hyperlink>
        </w:p>
        <w:p w14:paraId="24B3B20F" w14:textId="69594E5D"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2" w:history="1">
            <w:r w:rsidR="00947023" w:rsidRPr="00C327A7">
              <w:rPr>
                <w:rStyle w:val="Hyperlink"/>
                <w:rFonts w:ascii="Arial" w:eastAsiaTheme="minorHAnsi" w:hAnsi="Arial" w:cs="Arial"/>
                <w:noProof/>
                <w:sz w:val="24"/>
                <w:szCs w:val="24"/>
                <w:lang w:val="en-US"/>
              </w:rPr>
              <w:t>7.</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Data protection by design and default</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_Toc177398502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4</w:t>
            </w:r>
            <w:r w:rsidR="00947023" w:rsidRPr="00C327A7">
              <w:rPr>
                <w:rFonts w:ascii="Arial" w:hAnsi="Arial" w:cs="Arial"/>
                <w:noProof/>
                <w:webHidden/>
                <w:sz w:val="24"/>
                <w:szCs w:val="24"/>
              </w:rPr>
              <w:fldChar w:fldCharType="end"/>
            </w:r>
          </w:hyperlink>
        </w:p>
        <w:p w14:paraId="1CC2A086" w14:textId="6AB1C293"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3" w:history="1">
            <w:r w:rsidR="00947023" w:rsidRPr="00C327A7">
              <w:rPr>
                <w:rStyle w:val="Hyperlink"/>
                <w:rFonts w:ascii="Arial" w:eastAsiaTheme="minorHAnsi" w:hAnsi="Arial" w:cs="Arial"/>
                <w:noProof/>
                <w:sz w:val="24"/>
                <w:szCs w:val="24"/>
                <w:lang w:val="en-US"/>
              </w:rPr>
              <w:t>8.</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Data Protection Impact Assessment</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_Toc177398503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5</w:t>
            </w:r>
            <w:r w:rsidR="00947023" w:rsidRPr="00C327A7">
              <w:rPr>
                <w:rFonts w:ascii="Arial" w:hAnsi="Arial" w:cs="Arial"/>
                <w:noProof/>
                <w:webHidden/>
                <w:sz w:val="24"/>
                <w:szCs w:val="24"/>
              </w:rPr>
              <w:fldChar w:fldCharType="end"/>
            </w:r>
          </w:hyperlink>
        </w:p>
        <w:p w14:paraId="7194FB8F" w14:textId="5947C6D2"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4" w:history="1">
            <w:r w:rsidR="00947023" w:rsidRPr="00C327A7">
              <w:rPr>
                <w:rStyle w:val="Hyperlink"/>
                <w:rFonts w:ascii="Arial" w:eastAsiaTheme="minorHAnsi" w:hAnsi="Arial" w:cs="Arial"/>
                <w:noProof/>
                <w:sz w:val="24"/>
                <w:szCs w:val="24"/>
                <w:lang w:val="en-US"/>
              </w:rPr>
              <w:t>9.</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Rights of the data subject</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_Toc177398504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5</w:t>
            </w:r>
            <w:r w:rsidR="00947023" w:rsidRPr="00C327A7">
              <w:rPr>
                <w:rFonts w:ascii="Arial" w:hAnsi="Arial" w:cs="Arial"/>
                <w:noProof/>
                <w:webHidden/>
                <w:sz w:val="24"/>
                <w:szCs w:val="24"/>
              </w:rPr>
              <w:fldChar w:fldCharType="end"/>
            </w:r>
          </w:hyperlink>
        </w:p>
        <w:p w14:paraId="7B8396B4" w14:textId="3EBD3814"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5" w:history="1">
            <w:r w:rsidR="00947023" w:rsidRPr="00C327A7">
              <w:rPr>
                <w:rStyle w:val="Hyperlink"/>
                <w:rFonts w:ascii="Arial" w:eastAsiaTheme="minorHAnsi" w:hAnsi="Arial" w:cs="Arial"/>
                <w:noProof/>
                <w:sz w:val="24"/>
                <w:szCs w:val="24"/>
                <w:lang w:val="en-US"/>
              </w:rPr>
              <w:t>10.</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Data Protection Breaches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_Toc177398505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6</w:t>
            </w:r>
            <w:r w:rsidR="00947023" w:rsidRPr="00C327A7">
              <w:rPr>
                <w:rFonts w:ascii="Arial" w:hAnsi="Arial" w:cs="Arial"/>
                <w:noProof/>
                <w:webHidden/>
                <w:sz w:val="24"/>
                <w:szCs w:val="24"/>
              </w:rPr>
              <w:fldChar w:fldCharType="end"/>
            </w:r>
          </w:hyperlink>
        </w:p>
        <w:p w14:paraId="02397E0A" w14:textId="2FDC5A80" w:rsidR="00947023" w:rsidRPr="00E275A4"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6" w:history="1">
            <w:r w:rsidR="00947023" w:rsidRPr="00E275A4">
              <w:rPr>
                <w:rStyle w:val="Hyperlink"/>
                <w:rFonts w:ascii="Arial" w:eastAsiaTheme="minorHAnsi" w:hAnsi="Arial" w:cs="Arial"/>
                <w:noProof/>
                <w:color w:val="auto"/>
                <w:sz w:val="24"/>
                <w:szCs w:val="24"/>
                <w:lang w:val="en-US"/>
              </w:rPr>
              <w:t>11.</w:t>
            </w:r>
            <w:r w:rsidR="00947023" w:rsidRPr="00E275A4">
              <w:rPr>
                <w:rFonts w:ascii="Arial" w:hAnsi="Arial" w:cs="Arial"/>
                <w:noProof/>
                <w:kern w:val="2"/>
                <w:sz w:val="24"/>
                <w:szCs w:val="24"/>
                <w:lang w:eastAsia="en-GB"/>
                <w14:ligatures w14:val="standardContextual"/>
              </w:rPr>
              <w:tab/>
            </w:r>
            <w:r w:rsidR="00947023" w:rsidRPr="00E275A4">
              <w:rPr>
                <w:rStyle w:val="Hyperlink"/>
                <w:rFonts w:ascii="Arial" w:eastAsiaTheme="minorHAnsi" w:hAnsi="Arial" w:cs="Arial"/>
                <w:noProof/>
                <w:color w:val="auto"/>
                <w:sz w:val="24"/>
                <w:szCs w:val="24"/>
                <w:lang w:val="en-US"/>
              </w:rPr>
              <w:t>Consent</w:t>
            </w:r>
            <w:r w:rsidR="00947023" w:rsidRPr="00E275A4">
              <w:rPr>
                <w:rFonts w:ascii="Arial" w:hAnsi="Arial" w:cs="Arial"/>
                <w:noProof/>
                <w:webHidden/>
                <w:sz w:val="24"/>
                <w:szCs w:val="24"/>
              </w:rPr>
              <w:tab/>
            </w:r>
            <w:r w:rsidR="00947023" w:rsidRPr="00E275A4">
              <w:rPr>
                <w:rFonts w:ascii="Arial" w:hAnsi="Arial" w:cs="Arial"/>
                <w:noProof/>
                <w:webHidden/>
                <w:sz w:val="24"/>
                <w:szCs w:val="24"/>
              </w:rPr>
              <w:fldChar w:fldCharType="begin"/>
            </w:r>
            <w:r w:rsidR="00947023" w:rsidRPr="00E275A4">
              <w:rPr>
                <w:rFonts w:ascii="Arial" w:hAnsi="Arial" w:cs="Arial"/>
                <w:noProof/>
                <w:webHidden/>
                <w:sz w:val="24"/>
                <w:szCs w:val="24"/>
              </w:rPr>
              <w:instrText xml:space="preserve"> PAGEREF _Toc177398506 \h </w:instrText>
            </w:r>
            <w:r w:rsidR="00947023" w:rsidRPr="00E275A4">
              <w:rPr>
                <w:rFonts w:ascii="Arial" w:hAnsi="Arial" w:cs="Arial"/>
                <w:noProof/>
                <w:webHidden/>
                <w:sz w:val="24"/>
                <w:szCs w:val="24"/>
              </w:rPr>
            </w:r>
            <w:r w:rsidR="00947023" w:rsidRPr="00E275A4">
              <w:rPr>
                <w:rFonts w:ascii="Arial" w:hAnsi="Arial" w:cs="Arial"/>
                <w:noProof/>
                <w:webHidden/>
                <w:sz w:val="24"/>
                <w:szCs w:val="24"/>
              </w:rPr>
              <w:fldChar w:fldCharType="separate"/>
            </w:r>
            <w:r w:rsidR="00947023" w:rsidRPr="00E275A4">
              <w:rPr>
                <w:rFonts w:ascii="Arial" w:hAnsi="Arial" w:cs="Arial"/>
                <w:noProof/>
                <w:webHidden/>
                <w:sz w:val="24"/>
                <w:szCs w:val="24"/>
              </w:rPr>
              <w:t>6</w:t>
            </w:r>
            <w:r w:rsidR="00947023" w:rsidRPr="00E275A4">
              <w:rPr>
                <w:rFonts w:ascii="Arial" w:hAnsi="Arial" w:cs="Arial"/>
                <w:noProof/>
                <w:webHidden/>
                <w:sz w:val="24"/>
                <w:szCs w:val="24"/>
              </w:rPr>
              <w:fldChar w:fldCharType="end"/>
            </w:r>
          </w:hyperlink>
        </w:p>
        <w:p w14:paraId="72A508D7" w14:textId="3DC8BEE0" w:rsidR="00947023" w:rsidRPr="00E275A4"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7" w:history="1">
            <w:r w:rsidR="00947023" w:rsidRPr="00E275A4">
              <w:rPr>
                <w:rStyle w:val="Hyperlink"/>
                <w:rFonts w:ascii="Arial" w:eastAsiaTheme="minorHAnsi" w:hAnsi="Arial" w:cs="Arial"/>
                <w:noProof/>
                <w:color w:val="auto"/>
                <w:sz w:val="24"/>
                <w:szCs w:val="24"/>
                <w:lang w:val="en-US"/>
              </w:rPr>
              <w:t>12.</w:t>
            </w:r>
            <w:r w:rsidR="00947023" w:rsidRPr="00E275A4">
              <w:rPr>
                <w:rFonts w:ascii="Arial" w:hAnsi="Arial" w:cs="Arial"/>
                <w:noProof/>
                <w:kern w:val="2"/>
                <w:sz w:val="24"/>
                <w:szCs w:val="24"/>
                <w:lang w:eastAsia="en-GB"/>
                <w14:ligatures w14:val="standardContextual"/>
              </w:rPr>
              <w:tab/>
            </w:r>
            <w:r w:rsidR="00947023" w:rsidRPr="00E275A4">
              <w:rPr>
                <w:rStyle w:val="Hyperlink"/>
                <w:rFonts w:ascii="Arial" w:eastAsiaTheme="minorHAnsi" w:hAnsi="Arial" w:cs="Arial"/>
                <w:noProof/>
                <w:color w:val="auto"/>
                <w:sz w:val="24"/>
                <w:szCs w:val="24"/>
                <w:lang w:val="en-US"/>
              </w:rPr>
              <w:t xml:space="preserve">CCTV </w:t>
            </w:r>
            <w:r w:rsidR="00E275A4" w:rsidRPr="00E275A4">
              <w:rPr>
                <w:rStyle w:val="Hyperlink"/>
                <w:rFonts w:ascii="Arial" w:eastAsiaTheme="minorHAnsi" w:hAnsi="Arial" w:cs="Arial"/>
                <w:noProof/>
                <w:color w:val="auto"/>
                <w:sz w:val="24"/>
                <w:szCs w:val="24"/>
                <w:lang w:val="en-US"/>
              </w:rPr>
              <w:t xml:space="preserve"> </w:t>
            </w:r>
            <w:r w:rsidR="00947023" w:rsidRPr="00E275A4">
              <w:rPr>
                <w:rFonts w:ascii="Arial" w:hAnsi="Arial" w:cs="Arial"/>
                <w:noProof/>
                <w:webHidden/>
                <w:sz w:val="24"/>
                <w:szCs w:val="24"/>
              </w:rPr>
              <w:tab/>
            </w:r>
            <w:r w:rsidR="00947023" w:rsidRPr="00E275A4">
              <w:rPr>
                <w:rFonts w:ascii="Arial" w:hAnsi="Arial" w:cs="Arial"/>
                <w:noProof/>
                <w:webHidden/>
                <w:sz w:val="24"/>
                <w:szCs w:val="24"/>
              </w:rPr>
              <w:fldChar w:fldCharType="begin"/>
            </w:r>
            <w:r w:rsidR="00947023" w:rsidRPr="00E275A4">
              <w:rPr>
                <w:rFonts w:ascii="Arial" w:hAnsi="Arial" w:cs="Arial"/>
                <w:noProof/>
                <w:webHidden/>
                <w:sz w:val="24"/>
                <w:szCs w:val="24"/>
              </w:rPr>
              <w:instrText xml:space="preserve"> PAGEREF _Toc177398507 \h </w:instrText>
            </w:r>
            <w:r w:rsidR="00947023" w:rsidRPr="00E275A4">
              <w:rPr>
                <w:rFonts w:ascii="Arial" w:hAnsi="Arial" w:cs="Arial"/>
                <w:noProof/>
                <w:webHidden/>
                <w:sz w:val="24"/>
                <w:szCs w:val="24"/>
              </w:rPr>
            </w:r>
            <w:r w:rsidR="00947023" w:rsidRPr="00E275A4">
              <w:rPr>
                <w:rFonts w:ascii="Arial" w:hAnsi="Arial" w:cs="Arial"/>
                <w:noProof/>
                <w:webHidden/>
                <w:sz w:val="24"/>
                <w:szCs w:val="24"/>
              </w:rPr>
              <w:fldChar w:fldCharType="separate"/>
            </w:r>
            <w:r w:rsidR="00947023" w:rsidRPr="00E275A4">
              <w:rPr>
                <w:rFonts w:ascii="Arial" w:hAnsi="Arial" w:cs="Arial"/>
                <w:noProof/>
                <w:webHidden/>
                <w:sz w:val="24"/>
                <w:szCs w:val="24"/>
              </w:rPr>
              <w:t>7</w:t>
            </w:r>
            <w:r w:rsidR="00947023" w:rsidRPr="00E275A4">
              <w:rPr>
                <w:rFonts w:ascii="Arial" w:hAnsi="Arial" w:cs="Arial"/>
                <w:noProof/>
                <w:webHidden/>
                <w:sz w:val="24"/>
                <w:szCs w:val="24"/>
              </w:rPr>
              <w:fldChar w:fldCharType="end"/>
            </w:r>
          </w:hyperlink>
        </w:p>
        <w:p w14:paraId="40511DB0" w14:textId="00D8D949"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8" w:history="1">
            <w:r w:rsidR="00947023" w:rsidRPr="00C327A7">
              <w:rPr>
                <w:rStyle w:val="Hyperlink"/>
                <w:rFonts w:ascii="Arial" w:eastAsiaTheme="minorHAnsi" w:hAnsi="Arial" w:cs="Arial"/>
                <w:noProof/>
                <w:sz w:val="24"/>
                <w:szCs w:val="24"/>
                <w:lang w:val="en-US"/>
              </w:rPr>
              <w:t>13.</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Photography</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_Toc177398508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7</w:t>
            </w:r>
            <w:r w:rsidR="00947023" w:rsidRPr="00C327A7">
              <w:rPr>
                <w:rFonts w:ascii="Arial" w:hAnsi="Arial" w:cs="Arial"/>
                <w:noProof/>
                <w:webHidden/>
                <w:sz w:val="24"/>
                <w:szCs w:val="24"/>
              </w:rPr>
              <w:fldChar w:fldCharType="end"/>
            </w:r>
          </w:hyperlink>
        </w:p>
        <w:p w14:paraId="02ECC3FB" w14:textId="655247C4" w:rsidR="00947023" w:rsidRPr="00C327A7"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09" w:history="1">
            <w:r w:rsidR="00947023" w:rsidRPr="00C327A7">
              <w:rPr>
                <w:rStyle w:val="Hyperlink"/>
                <w:rFonts w:ascii="Arial" w:eastAsiaTheme="minorHAnsi" w:hAnsi="Arial" w:cs="Arial"/>
                <w:noProof/>
                <w:sz w:val="24"/>
                <w:szCs w:val="24"/>
                <w:lang w:val="en-US"/>
              </w:rPr>
              <w:t>14.</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Data sharing</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_Toc177398509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7</w:t>
            </w:r>
            <w:r w:rsidR="00947023" w:rsidRPr="00C327A7">
              <w:rPr>
                <w:rFonts w:ascii="Arial" w:hAnsi="Arial" w:cs="Arial"/>
                <w:noProof/>
                <w:webHidden/>
                <w:sz w:val="24"/>
                <w:szCs w:val="24"/>
              </w:rPr>
              <w:fldChar w:fldCharType="end"/>
            </w:r>
          </w:hyperlink>
        </w:p>
        <w:p w14:paraId="50271BE5" w14:textId="1FD34D81" w:rsidR="00947023" w:rsidRPr="00C327A7" w:rsidRDefault="00EA4FD8">
          <w:pPr>
            <w:pStyle w:val="TOC1"/>
            <w:tabs>
              <w:tab w:val="right" w:leader="dot" w:pos="9016"/>
            </w:tabs>
            <w:rPr>
              <w:rFonts w:ascii="Arial" w:hAnsi="Arial" w:cs="Arial"/>
              <w:noProof/>
              <w:kern w:val="2"/>
              <w:sz w:val="24"/>
              <w:szCs w:val="24"/>
              <w:lang w:eastAsia="en-GB"/>
              <w14:ligatures w14:val="standardContextual"/>
            </w:rPr>
          </w:pPr>
          <w:hyperlink w:anchor="_Toc177398510" w:history="1">
            <w:r w:rsidR="00947023" w:rsidRPr="00C327A7">
              <w:rPr>
                <w:rStyle w:val="Hyperlink"/>
                <w:rFonts w:ascii="Arial" w:eastAsiaTheme="minorHAnsi" w:hAnsi="Arial" w:cs="Arial"/>
                <w:noProof/>
                <w:sz w:val="24"/>
                <w:szCs w:val="24"/>
                <w:lang w:val="en-US"/>
              </w:rPr>
              <w:t xml:space="preserve">14.  </w:t>
            </w:r>
            <w:r w:rsidR="00C327A7">
              <w:rPr>
                <w:rStyle w:val="Hyperlink"/>
                <w:rFonts w:ascii="Arial" w:eastAsiaTheme="minorHAnsi" w:hAnsi="Arial" w:cs="Arial"/>
                <w:noProof/>
                <w:sz w:val="24"/>
                <w:szCs w:val="24"/>
                <w:lang w:val="en-US"/>
              </w:rPr>
              <w:t xml:space="preserve">      </w:t>
            </w:r>
            <w:r w:rsidR="00947023" w:rsidRPr="00C327A7">
              <w:rPr>
                <w:rStyle w:val="Hyperlink"/>
                <w:rFonts w:ascii="Arial" w:eastAsiaTheme="minorHAnsi" w:hAnsi="Arial" w:cs="Arial"/>
                <w:noProof/>
                <w:sz w:val="24"/>
                <w:szCs w:val="24"/>
                <w:lang w:val="en-US"/>
              </w:rPr>
              <w:t>Data Security and Storage of Records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_Toc177398510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8</w:t>
            </w:r>
            <w:r w:rsidR="00947023" w:rsidRPr="00C327A7">
              <w:rPr>
                <w:rFonts w:ascii="Arial" w:hAnsi="Arial" w:cs="Arial"/>
                <w:noProof/>
                <w:webHidden/>
                <w:sz w:val="24"/>
                <w:szCs w:val="24"/>
              </w:rPr>
              <w:fldChar w:fldCharType="end"/>
            </w:r>
          </w:hyperlink>
        </w:p>
        <w:p w14:paraId="07660460" w14:textId="59B62452" w:rsidR="00947023" w:rsidRPr="00C327A7" w:rsidRDefault="00EA4FD8">
          <w:pPr>
            <w:pStyle w:val="TOC1"/>
            <w:tabs>
              <w:tab w:val="right" w:leader="dot" w:pos="9016"/>
            </w:tabs>
            <w:rPr>
              <w:rFonts w:ascii="Arial" w:hAnsi="Arial" w:cs="Arial"/>
              <w:noProof/>
              <w:kern w:val="2"/>
              <w:sz w:val="24"/>
              <w:szCs w:val="24"/>
              <w:lang w:eastAsia="en-GB"/>
              <w14:ligatures w14:val="standardContextual"/>
            </w:rPr>
          </w:pPr>
          <w:hyperlink w:anchor="_Toc177398511" w:history="1">
            <w:r w:rsidR="00947023" w:rsidRPr="00C327A7">
              <w:rPr>
                <w:rStyle w:val="Hyperlink"/>
                <w:rFonts w:ascii="Arial" w:eastAsiaTheme="minorHAnsi" w:hAnsi="Arial" w:cs="Arial"/>
                <w:noProof/>
                <w:sz w:val="24"/>
                <w:szCs w:val="24"/>
                <w:lang w:val="en-US"/>
              </w:rPr>
              <w:t xml:space="preserve">15.  </w:t>
            </w:r>
            <w:r w:rsidR="00C327A7">
              <w:rPr>
                <w:rStyle w:val="Hyperlink"/>
                <w:rFonts w:ascii="Arial" w:eastAsiaTheme="minorHAnsi" w:hAnsi="Arial" w:cs="Arial"/>
                <w:noProof/>
                <w:sz w:val="24"/>
                <w:szCs w:val="24"/>
                <w:lang w:val="en-US"/>
              </w:rPr>
              <w:t xml:space="preserve">      </w:t>
            </w:r>
            <w:r w:rsidR="00947023" w:rsidRPr="00C327A7">
              <w:rPr>
                <w:rStyle w:val="Hyperlink"/>
                <w:rFonts w:ascii="Arial" w:eastAsiaTheme="minorHAnsi" w:hAnsi="Arial" w:cs="Arial"/>
                <w:noProof/>
                <w:sz w:val="24"/>
                <w:szCs w:val="24"/>
                <w:lang w:val="en-US"/>
              </w:rPr>
              <w:t>Disposal of records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_Toc177398511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8</w:t>
            </w:r>
            <w:r w:rsidR="00947023" w:rsidRPr="00C327A7">
              <w:rPr>
                <w:rFonts w:ascii="Arial" w:hAnsi="Arial" w:cs="Arial"/>
                <w:noProof/>
                <w:webHidden/>
                <w:sz w:val="24"/>
                <w:szCs w:val="24"/>
              </w:rPr>
              <w:fldChar w:fldCharType="end"/>
            </w:r>
          </w:hyperlink>
        </w:p>
        <w:p w14:paraId="6FC29BBB" w14:textId="2B1B0D08" w:rsidR="00947023" w:rsidRPr="00C327A7" w:rsidRDefault="00EA4FD8">
          <w:pPr>
            <w:pStyle w:val="TOC1"/>
            <w:tabs>
              <w:tab w:val="right" w:leader="dot" w:pos="9016"/>
            </w:tabs>
            <w:rPr>
              <w:rFonts w:ascii="Arial" w:hAnsi="Arial" w:cs="Arial"/>
              <w:noProof/>
              <w:kern w:val="2"/>
              <w:sz w:val="24"/>
              <w:szCs w:val="24"/>
              <w:lang w:eastAsia="en-GB"/>
              <w14:ligatures w14:val="standardContextual"/>
            </w:rPr>
          </w:pPr>
          <w:hyperlink w:anchor="_Toc177398512" w:history="1">
            <w:r w:rsidR="00947023" w:rsidRPr="00C327A7">
              <w:rPr>
                <w:rStyle w:val="Hyperlink"/>
                <w:rFonts w:ascii="Arial" w:hAnsi="Arial" w:cs="Arial"/>
                <w:noProof/>
                <w:sz w:val="24"/>
                <w:szCs w:val="24"/>
              </w:rPr>
              <w:t xml:space="preserve">16.  </w:t>
            </w:r>
            <w:r w:rsidR="00C327A7">
              <w:rPr>
                <w:rStyle w:val="Hyperlink"/>
                <w:rFonts w:ascii="Arial" w:hAnsi="Arial" w:cs="Arial"/>
                <w:noProof/>
                <w:sz w:val="24"/>
                <w:szCs w:val="24"/>
              </w:rPr>
              <w:t xml:space="preserve">      </w:t>
            </w:r>
            <w:r w:rsidR="00947023" w:rsidRPr="00C327A7">
              <w:rPr>
                <w:rStyle w:val="Hyperlink"/>
                <w:rFonts w:ascii="Arial" w:hAnsi="Arial" w:cs="Arial"/>
                <w:noProof/>
                <w:sz w:val="24"/>
                <w:szCs w:val="24"/>
              </w:rPr>
              <w:t>Training</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_Toc177398512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9</w:t>
            </w:r>
            <w:r w:rsidR="00947023" w:rsidRPr="00C327A7">
              <w:rPr>
                <w:rFonts w:ascii="Arial" w:hAnsi="Arial" w:cs="Arial"/>
                <w:noProof/>
                <w:webHidden/>
                <w:sz w:val="24"/>
                <w:szCs w:val="24"/>
              </w:rPr>
              <w:fldChar w:fldCharType="end"/>
            </w:r>
          </w:hyperlink>
        </w:p>
        <w:p w14:paraId="17DD525E" w14:textId="19207315" w:rsidR="00947023" w:rsidRPr="00947023" w:rsidRDefault="00EA4FD8">
          <w:pPr>
            <w:pStyle w:val="TOC1"/>
            <w:tabs>
              <w:tab w:val="left" w:pos="851"/>
              <w:tab w:val="right" w:leader="dot" w:pos="9016"/>
            </w:tabs>
            <w:rPr>
              <w:rFonts w:ascii="Arial" w:hAnsi="Arial" w:cs="Arial"/>
              <w:noProof/>
              <w:kern w:val="2"/>
              <w:sz w:val="24"/>
              <w:szCs w:val="24"/>
              <w:lang w:eastAsia="en-GB"/>
              <w14:ligatures w14:val="standardContextual"/>
            </w:rPr>
          </w:pPr>
          <w:hyperlink w:anchor="_Toc177398513" w:history="1">
            <w:r w:rsidR="00947023" w:rsidRPr="00C327A7">
              <w:rPr>
                <w:rStyle w:val="Hyperlink"/>
                <w:rFonts w:ascii="Arial" w:eastAsiaTheme="minorHAnsi" w:hAnsi="Arial" w:cs="Arial"/>
                <w:noProof/>
                <w:sz w:val="24"/>
                <w:szCs w:val="24"/>
                <w:lang w:val="en-US"/>
              </w:rPr>
              <w:t>17.</w:t>
            </w:r>
            <w:r w:rsidR="00947023" w:rsidRPr="00C327A7">
              <w:rPr>
                <w:rFonts w:ascii="Arial" w:hAnsi="Arial" w:cs="Arial"/>
                <w:noProof/>
                <w:kern w:val="2"/>
                <w:sz w:val="24"/>
                <w:szCs w:val="24"/>
                <w:lang w:eastAsia="en-GB"/>
                <w14:ligatures w14:val="standardContextual"/>
              </w:rPr>
              <w:tab/>
            </w:r>
            <w:r w:rsidR="00947023" w:rsidRPr="00C327A7">
              <w:rPr>
                <w:rStyle w:val="Hyperlink"/>
                <w:rFonts w:ascii="Arial" w:eastAsiaTheme="minorHAnsi" w:hAnsi="Arial" w:cs="Arial"/>
                <w:noProof/>
                <w:sz w:val="24"/>
                <w:szCs w:val="24"/>
                <w:lang w:val="en-US"/>
              </w:rPr>
              <w:t>Glossary of Terms</w:t>
            </w:r>
            <w:r w:rsidR="00947023" w:rsidRPr="00C327A7">
              <w:rPr>
                <w:rFonts w:ascii="Arial" w:hAnsi="Arial" w:cs="Arial"/>
                <w:noProof/>
                <w:webHidden/>
                <w:sz w:val="24"/>
                <w:szCs w:val="24"/>
              </w:rPr>
              <w:tab/>
            </w:r>
            <w:r w:rsidR="00947023" w:rsidRPr="00C327A7">
              <w:rPr>
                <w:rFonts w:ascii="Arial" w:hAnsi="Arial" w:cs="Arial"/>
                <w:noProof/>
                <w:webHidden/>
                <w:sz w:val="24"/>
                <w:szCs w:val="24"/>
              </w:rPr>
              <w:fldChar w:fldCharType="begin"/>
            </w:r>
            <w:r w:rsidR="00947023" w:rsidRPr="00C327A7">
              <w:rPr>
                <w:rFonts w:ascii="Arial" w:hAnsi="Arial" w:cs="Arial"/>
                <w:noProof/>
                <w:webHidden/>
                <w:sz w:val="24"/>
                <w:szCs w:val="24"/>
              </w:rPr>
              <w:instrText xml:space="preserve"> PAGEREF _Toc177398513 \h </w:instrText>
            </w:r>
            <w:r w:rsidR="00947023" w:rsidRPr="00C327A7">
              <w:rPr>
                <w:rFonts w:ascii="Arial" w:hAnsi="Arial" w:cs="Arial"/>
                <w:noProof/>
                <w:webHidden/>
                <w:sz w:val="24"/>
                <w:szCs w:val="24"/>
              </w:rPr>
            </w:r>
            <w:r w:rsidR="00947023" w:rsidRPr="00C327A7">
              <w:rPr>
                <w:rFonts w:ascii="Arial" w:hAnsi="Arial" w:cs="Arial"/>
                <w:noProof/>
                <w:webHidden/>
                <w:sz w:val="24"/>
                <w:szCs w:val="24"/>
              </w:rPr>
              <w:fldChar w:fldCharType="separate"/>
            </w:r>
            <w:r w:rsidR="00947023" w:rsidRPr="00C327A7">
              <w:rPr>
                <w:rFonts w:ascii="Arial" w:hAnsi="Arial" w:cs="Arial"/>
                <w:noProof/>
                <w:webHidden/>
                <w:sz w:val="24"/>
                <w:szCs w:val="24"/>
              </w:rPr>
              <w:t>9</w:t>
            </w:r>
            <w:r w:rsidR="00947023" w:rsidRPr="00C327A7">
              <w:rPr>
                <w:rFonts w:ascii="Arial" w:hAnsi="Arial" w:cs="Arial"/>
                <w:noProof/>
                <w:webHidden/>
                <w:sz w:val="24"/>
                <w:szCs w:val="24"/>
              </w:rPr>
              <w:fldChar w:fldCharType="end"/>
            </w:r>
          </w:hyperlink>
        </w:p>
        <w:p w14:paraId="5B3A079E" w14:textId="20AD9653" w:rsidR="005D1113" w:rsidRPr="008F32C8" w:rsidRDefault="00ED513F" w:rsidP="008F32C8">
          <w:pPr>
            <w:jc w:val="center"/>
            <w:sectPr w:rsidR="005D1113" w:rsidRPr="008F32C8" w:rsidSect="004D727C">
              <w:headerReference w:type="default" r:id="rId11"/>
              <w:footerReference w:type="default" r:id="rId12"/>
              <w:pgSz w:w="11906" w:h="16838"/>
              <w:pgMar w:top="2203" w:right="1440" w:bottom="1440" w:left="1440" w:header="708" w:footer="708" w:gutter="0"/>
              <w:cols w:space="708"/>
              <w:docGrid w:linePitch="360"/>
            </w:sectPr>
          </w:pPr>
          <w:r w:rsidRPr="00947023">
            <w:rPr>
              <w:rFonts w:ascii="Arial" w:hAnsi="Arial" w:cs="Arial"/>
              <w:b/>
              <w:bCs/>
              <w:noProof/>
              <w:color w:val="21A59C"/>
              <w:sz w:val="24"/>
              <w:szCs w:val="24"/>
            </w:rPr>
            <w:fldChar w:fldCharType="end"/>
          </w:r>
        </w:p>
      </w:sdtContent>
    </w:sdt>
    <w:p w14:paraId="3DAA1A6C" w14:textId="42A569B9" w:rsidR="009B25A0" w:rsidRPr="00035D62" w:rsidRDefault="00B00A55" w:rsidP="009B25A0">
      <w:pPr>
        <w:pStyle w:val="Heading1"/>
        <w:numPr>
          <w:ilvl w:val="0"/>
          <w:numId w:val="2"/>
        </w:numPr>
        <w:ind w:left="426" w:hanging="426"/>
        <w:rPr>
          <w:rFonts w:ascii="Arial" w:eastAsiaTheme="minorHAnsi" w:hAnsi="Arial" w:cs="Arial"/>
          <w:b/>
          <w:bCs/>
          <w:color w:val="21A59C"/>
          <w:sz w:val="28"/>
          <w:szCs w:val="28"/>
          <w:lang w:val="en-US"/>
        </w:rPr>
      </w:pPr>
      <w:bookmarkStart w:id="0" w:name="_Toc177398494"/>
      <w:r w:rsidRPr="00035D62">
        <w:rPr>
          <w:rFonts w:ascii="Arial" w:eastAsiaTheme="minorHAnsi" w:hAnsi="Arial" w:cs="Arial"/>
          <w:b/>
          <w:bCs/>
          <w:color w:val="21A59C"/>
          <w:sz w:val="28"/>
          <w:szCs w:val="28"/>
          <w:lang w:val="en-US"/>
        </w:rPr>
        <w:lastRenderedPageBreak/>
        <w:t>Introduction</w:t>
      </w:r>
      <w:bookmarkEnd w:id="0"/>
    </w:p>
    <w:p w14:paraId="15F327B6" w14:textId="77777777" w:rsidR="001B4965" w:rsidRPr="002F506A" w:rsidRDefault="001B4965" w:rsidP="001B4965">
      <w:pPr>
        <w:pStyle w:val="ListParagraph"/>
        <w:widowControl w:val="0"/>
        <w:spacing w:before="3" w:after="0" w:line="240" w:lineRule="auto"/>
        <w:rPr>
          <w:rFonts w:ascii="Arial" w:eastAsia="Calibri" w:hAnsi="Arial" w:cs="Arial"/>
          <w:spacing w:val="11"/>
          <w:lang w:val="en-US"/>
        </w:rPr>
      </w:pPr>
    </w:p>
    <w:p w14:paraId="3FA734A7" w14:textId="4A4874AE" w:rsidR="001B29B3" w:rsidRPr="00D67BF4" w:rsidRDefault="00E275A4" w:rsidP="007B0B72">
      <w:pPr>
        <w:rPr>
          <w:rFonts w:ascii="Arial" w:hAnsi="Arial" w:cs="Arial"/>
          <w:sz w:val="24"/>
          <w:szCs w:val="24"/>
        </w:rPr>
      </w:pPr>
      <w:r w:rsidRPr="00E275A4">
        <w:rPr>
          <w:rFonts w:ascii="Arial" w:hAnsi="Arial" w:cs="Arial"/>
          <w:sz w:val="24"/>
          <w:szCs w:val="24"/>
        </w:rPr>
        <w:t>Ludworth Primary School</w:t>
      </w:r>
      <w:r>
        <w:rPr>
          <w:rFonts w:ascii="Arial" w:hAnsi="Arial" w:cs="Arial"/>
          <w:sz w:val="24"/>
          <w:szCs w:val="24"/>
        </w:rPr>
        <w:t xml:space="preserve"> t</w:t>
      </w:r>
      <w:r w:rsidR="001B29B3" w:rsidRPr="00353126">
        <w:rPr>
          <w:rFonts w:ascii="Arial" w:hAnsi="Arial" w:cs="Arial"/>
          <w:sz w:val="24"/>
          <w:szCs w:val="24"/>
        </w:rPr>
        <w:t>akes its responsibilities with regard</w:t>
      </w:r>
      <w:r w:rsidR="000A6E2D">
        <w:rPr>
          <w:rFonts w:ascii="Arial" w:hAnsi="Arial" w:cs="Arial"/>
          <w:sz w:val="24"/>
          <w:szCs w:val="24"/>
        </w:rPr>
        <w:t>s</w:t>
      </w:r>
      <w:r w:rsidR="001B29B3" w:rsidRPr="00353126">
        <w:rPr>
          <w:rFonts w:ascii="Arial" w:hAnsi="Arial" w:cs="Arial"/>
          <w:sz w:val="24"/>
          <w:szCs w:val="24"/>
        </w:rPr>
        <w:t xml:space="preserve"> to the requirements of the </w:t>
      </w:r>
      <w:r w:rsidR="00A95D62" w:rsidRPr="00353126">
        <w:rPr>
          <w:rFonts w:ascii="Arial" w:hAnsi="Arial" w:cs="Arial"/>
          <w:sz w:val="24"/>
          <w:szCs w:val="24"/>
        </w:rPr>
        <w:t xml:space="preserve">UK </w:t>
      </w:r>
      <w:r w:rsidR="001B29B3" w:rsidRPr="00353126">
        <w:rPr>
          <w:rFonts w:ascii="Arial" w:hAnsi="Arial" w:cs="Arial"/>
          <w:sz w:val="24"/>
          <w:szCs w:val="24"/>
        </w:rPr>
        <w:t>General Data Protection Regulation</w:t>
      </w:r>
      <w:r w:rsidR="00EC4633" w:rsidRPr="00353126">
        <w:rPr>
          <w:rFonts w:ascii="Arial" w:hAnsi="Arial" w:cs="Arial"/>
          <w:sz w:val="24"/>
          <w:szCs w:val="24"/>
        </w:rPr>
        <w:t xml:space="preserve"> </w:t>
      </w:r>
      <w:r w:rsidR="001B29B3" w:rsidRPr="00353126">
        <w:rPr>
          <w:rFonts w:ascii="Arial" w:hAnsi="Arial" w:cs="Arial"/>
          <w:sz w:val="24"/>
          <w:szCs w:val="24"/>
        </w:rPr>
        <w:t>(</w:t>
      </w:r>
      <w:r w:rsidR="00C477C8">
        <w:rPr>
          <w:rFonts w:ascii="Arial" w:hAnsi="Arial" w:cs="Arial"/>
          <w:sz w:val="24"/>
          <w:szCs w:val="24"/>
        </w:rPr>
        <w:t xml:space="preserve">UK </w:t>
      </w:r>
      <w:r w:rsidR="001B29B3" w:rsidRPr="00353126">
        <w:rPr>
          <w:rFonts w:ascii="Arial" w:hAnsi="Arial" w:cs="Arial"/>
          <w:sz w:val="24"/>
          <w:szCs w:val="24"/>
        </w:rPr>
        <w:t xml:space="preserve">GDPR) </w:t>
      </w:r>
      <w:r w:rsidR="000E09CA" w:rsidRPr="00353126">
        <w:rPr>
          <w:rFonts w:ascii="Arial" w:hAnsi="Arial" w:cs="Arial"/>
          <w:sz w:val="24"/>
          <w:szCs w:val="24"/>
        </w:rPr>
        <w:t xml:space="preserve">and the Data Protection Act 2018 (DPA) </w:t>
      </w:r>
      <w:r w:rsidR="001B29B3" w:rsidRPr="00353126">
        <w:rPr>
          <w:rFonts w:ascii="Arial" w:hAnsi="Arial" w:cs="Arial"/>
          <w:sz w:val="24"/>
          <w:szCs w:val="24"/>
        </w:rPr>
        <w:t>seriously. This policy sets out how the school manages those responsibilities.</w:t>
      </w:r>
    </w:p>
    <w:p w14:paraId="0C9BAEC8" w14:textId="7FFBFFE6" w:rsidR="00B00A55" w:rsidRPr="00D67BF4" w:rsidRDefault="00E275A4" w:rsidP="00001E09">
      <w:pPr>
        <w:pStyle w:val="BodyText"/>
        <w:spacing w:line="259" w:lineRule="auto"/>
        <w:ind w:left="0"/>
        <w:rPr>
          <w:rFonts w:ascii="Arial" w:eastAsiaTheme="minorEastAsia" w:hAnsi="Arial" w:cs="Arial"/>
          <w:sz w:val="24"/>
          <w:szCs w:val="24"/>
          <w:lang w:val="en-GB"/>
        </w:rPr>
      </w:pPr>
      <w:r w:rsidRPr="00E275A4">
        <w:rPr>
          <w:rFonts w:ascii="Arial" w:eastAsiaTheme="minorEastAsia" w:hAnsi="Arial" w:cs="Arial"/>
          <w:sz w:val="24"/>
          <w:szCs w:val="24"/>
          <w:lang w:val="en-GB"/>
        </w:rPr>
        <w:t>Ludworth Primary School i</w:t>
      </w:r>
      <w:r w:rsidR="00B00A55" w:rsidRPr="00E275A4">
        <w:rPr>
          <w:rFonts w:ascii="Arial" w:eastAsiaTheme="minorEastAsia" w:hAnsi="Arial" w:cs="Arial"/>
          <w:sz w:val="24"/>
          <w:szCs w:val="24"/>
          <w:lang w:val="en-GB"/>
        </w:rPr>
        <w:t xml:space="preserve">s </w:t>
      </w:r>
      <w:r w:rsidR="00B00A55" w:rsidRPr="00D67BF4">
        <w:rPr>
          <w:rFonts w:ascii="Arial" w:eastAsiaTheme="minorEastAsia" w:hAnsi="Arial" w:cs="Arial"/>
          <w:sz w:val="24"/>
          <w:szCs w:val="24"/>
          <w:lang w:val="en-GB"/>
        </w:rPr>
        <w:t xml:space="preserve">committed to data protection by </w:t>
      </w:r>
      <w:r w:rsidR="00674258" w:rsidRPr="00D67BF4">
        <w:rPr>
          <w:rFonts w:ascii="Arial" w:eastAsiaTheme="minorEastAsia" w:hAnsi="Arial" w:cs="Arial"/>
          <w:sz w:val="24"/>
          <w:szCs w:val="24"/>
          <w:lang w:val="en-GB"/>
        </w:rPr>
        <w:t>design</w:t>
      </w:r>
      <w:r w:rsidR="00B00A55" w:rsidRPr="00D67BF4">
        <w:rPr>
          <w:rFonts w:ascii="Arial" w:eastAsiaTheme="minorEastAsia" w:hAnsi="Arial" w:cs="Arial"/>
          <w:sz w:val="24"/>
          <w:szCs w:val="24"/>
          <w:lang w:val="en-GB"/>
        </w:rPr>
        <w:t xml:space="preserve"> and regards the lawful and </w:t>
      </w:r>
      <w:r w:rsidR="000E09CA" w:rsidRPr="00D67BF4">
        <w:rPr>
          <w:rFonts w:ascii="Arial" w:eastAsiaTheme="minorEastAsia" w:hAnsi="Arial" w:cs="Arial"/>
          <w:sz w:val="24"/>
          <w:szCs w:val="24"/>
          <w:lang w:val="en-GB"/>
        </w:rPr>
        <w:t xml:space="preserve">appropriate </w:t>
      </w:r>
      <w:r w:rsidR="00B00A55" w:rsidRPr="00D67BF4">
        <w:rPr>
          <w:rFonts w:ascii="Arial" w:eastAsiaTheme="minorEastAsia" w:hAnsi="Arial" w:cs="Arial"/>
          <w:sz w:val="24"/>
          <w:szCs w:val="24"/>
          <w:lang w:val="en-GB"/>
        </w:rPr>
        <w:t xml:space="preserve">processing of personal and special category data as an integral part of its purpose. </w:t>
      </w:r>
    </w:p>
    <w:p w14:paraId="4B8CE667" w14:textId="77777777" w:rsidR="000E09CA" w:rsidRPr="003403C9" w:rsidRDefault="000E09CA" w:rsidP="001B29B3">
      <w:pPr>
        <w:pStyle w:val="BodyText"/>
        <w:ind w:left="0"/>
        <w:jc w:val="both"/>
        <w:rPr>
          <w:rFonts w:ascii="Arial" w:hAnsi="Arial" w:cs="Arial"/>
          <w:spacing w:val="11"/>
          <w:sz w:val="24"/>
          <w:szCs w:val="24"/>
        </w:rPr>
      </w:pPr>
    </w:p>
    <w:p w14:paraId="776FDCA6" w14:textId="7AB4ED08" w:rsidR="00B00A55" w:rsidRPr="00D67BF4" w:rsidRDefault="00B00A55" w:rsidP="000A3A7D">
      <w:pPr>
        <w:pStyle w:val="BodyText"/>
        <w:ind w:left="0"/>
        <w:jc w:val="both"/>
        <w:rPr>
          <w:rFonts w:ascii="Arial" w:eastAsiaTheme="minorEastAsia" w:hAnsi="Arial" w:cs="Arial"/>
          <w:sz w:val="24"/>
          <w:szCs w:val="24"/>
          <w:lang w:val="en-GB"/>
        </w:rPr>
      </w:pPr>
      <w:r w:rsidRPr="00D67BF4">
        <w:rPr>
          <w:rFonts w:ascii="Arial" w:eastAsiaTheme="minorEastAsia" w:hAnsi="Arial" w:cs="Arial"/>
          <w:sz w:val="24"/>
          <w:szCs w:val="24"/>
          <w:lang w:val="en-GB"/>
        </w:rPr>
        <w:t xml:space="preserve">This policy sets out the accountability and responsibilities of the </w:t>
      </w:r>
      <w:r w:rsidR="00C477C8">
        <w:rPr>
          <w:rFonts w:ascii="Arial" w:eastAsiaTheme="minorEastAsia" w:hAnsi="Arial" w:cs="Arial"/>
          <w:sz w:val="24"/>
          <w:szCs w:val="24"/>
          <w:lang w:val="en-GB"/>
        </w:rPr>
        <w:t>school</w:t>
      </w:r>
      <w:r w:rsidRPr="00D67BF4">
        <w:rPr>
          <w:rFonts w:ascii="Arial" w:eastAsiaTheme="minorEastAsia" w:hAnsi="Arial" w:cs="Arial"/>
          <w:sz w:val="24"/>
          <w:szCs w:val="24"/>
          <w:lang w:val="en-GB"/>
        </w:rPr>
        <w:t xml:space="preserve">, its staff and its students to comply fully with the provisions of </w:t>
      </w:r>
      <w:r w:rsidR="00C477C8">
        <w:rPr>
          <w:rFonts w:ascii="Arial" w:eastAsiaTheme="minorEastAsia" w:hAnsi="Arial" w:cs="Arial"/>
          <w:sz w:val="24"/>
          <w:szCs w:val="24"/>
          <w:lang w:val="en-GB"/>
        </w:rPr>
        <w:t>UK GDPR</w:t>
      </w:r>
      <w:r w:rsidR="007D5329" w:rsidRPr="00D67BF4">
        <w:rPr>
          <w:rFonts w:ascii="Arial" w:eastAsiaTheme="minorEastAsia" w:hAnsi="Arial" w:cs="Arial"/>
          <w:sz w:val="24"/>
          <w:szCs w:val="24"/>
          <w:lang w:val="en-GB"/>
        </w:rPr>
        <w:t xml:space="preserve"> and</w:t>
      </w:r>
      <w:r w:rsidRPr="00D67BF4">
        <w:rPr>
          <w:rFonts w:ascii="Arial" w:eastAsiaTheme="minorEastAsia" w:hAnsi="Arial" w:cs="Arial"/>
          <w:sz w:val="24"/>
          <w:szCs w:val="24"/>
          <w:lang w:val="en-GB"/>
        </w:rPr>
        <w:t xml:space="preserve"> </w:t>
      </w:r>
      <w:r w:rsidR="00AE07F1" w:rsidRPr="00D67BF4">
        <w:rPr>
          <w:rFonts w:ascii="Arial" w:eastAsiaTheme="minorEastAsia" w:hAnsi="Arial" w:cs="Arial"/>
          <w:sz w:val="24"/>
          <w:szCs w:val="24"/>
          <w:lang w:val="en-GB"/>
        </w:rPr>
        <w:t>DPA</w:t>
      </w:r>
      <w:r w:rsidRPr="00D67BF4">
        <w:rPr>
          <w:rFonts w:ascii="Arial" w:eastAsiaTheme="minorEastAsia" w:hAnsi="Arial" w:cs="Arial"/>
          <w:sz w:val="24"/>
          <w:szCs w:val="24"/>
          <w:lang w:val="en-GB"/>
        </w:rPr>
        <w:t>.</w:t>
      </w:r>
    </w:p>
    <w:p w14:paraId="1970C757" w14:textId="77777777" w:rsidR="00BC7B32" w:rsidRPr="003403C9" w:rsidRDefault="00BC7B32" w:rsidP="00AE07F1">
      <w:pPr>
        <w:pStyle w:val="BodyText"/>
        <w:ind w:left="119"/>
        <w:jc w:val="both"/>
        <w:rPr>
          <w:rFonts w:ascii="Arial" w:hAnsi="Arial" w:cs="Arial"/>
          <w:spacing w:val="11"/>
          <w:sz w:val="24"/>
          <w:szCs w:val="24"/>
        </w:rPr>
      </w:pPr>
    </w:p>
    <w:p w14:paraId="169C11F9" w14:textId="019509D4" w:rsidR="00B00A55" w:rsidRPr="003403C9" w:rsidRDefault="00E275A4" w:rsidP="001B29B3">
      <w:pPr>
        <w:pStyle w:val="BodyText"/>
        <w:ind w:left="0"/>
        <w:jc w:val="both"/>
        <w:rPr>
          <w:rFonts w:ascii="Arial" w:hAnsi="Arial" w:cs="Arial"/>
          <w:spacing w:val="11"/>
          <w:sz w:val="24"/>
          <w:szCs w:val="24"/>
        </w:rPr>
      </w:pPr>
      <w:r w:rsidRPr="00E275A4">
        <w:rPr>
          <w:rFonts w:ascii="Arial" w:hAnsi="Arial" w:cs="Arial"/>
          <w:spacing w:val="11"/>
          <w:sz w:val="24"/>
          <w:szCs w:val="24"/>
        </w:rPr>
        <w:t xml:space="preserve">Ludworth Primary School </w:t>
      </w:r>
      <w:r w:rsidR="00B00A55" w:rsidRPr="00D67BF4">
        <w:rPr>
          <w:rFonts w:ascii="Arial" w:eastAsiaTheme="minorEastAsia" w:hAnsi="Arial" w:cs="Arial"/>
          <w:sz w:val="24"/>
          <w:szCs w:val="24"/>
          <w:lang w:val="en-GB"/>
        </w:rPr>
        <w:t xml:space="preserve">holds and processes personal data about individuals such as employees, students and others, defined as ‘data subjects’. Such data must only be processed in accordance with </w:t>
      </w:r>
      <w:r w:rsidR="00C477C8">
        <w:rPr>
          <w:rFonts w:ascii="Arial" w:eastAsiaTheme="minorEastAsia" w:hAnsi="Arial" w:cs="Arial"/>
          <w:sz w:val="24"/>
          <w:szCs w:val="24"/>
          <w:lang w:val="en-GB"/>
        </w:rPr>
        <w:t>UK GDPR</w:t>
      </w:r>
      <w:r w:rsidR="00B00A55" w:rsidRPr="00D67BF4">
        <w:rPr>
          <w:rFonts w:ascii="Arial" w:eastAsiaTheme="minorEastAsia" w:hAnsi="Arial" w:cs="Arial"/>
          <w:sz w:val="24"/>
          <w:szCs w:val="24"/>
          <w:lang w:val="en-GB"/>
        </w:rPr>
        <w:t xml:space="preserve"> and the DPA.</w:t>
      </w:r>
    </w:p>
    <w:p w14:paraId="7C6A4E3A" w14:textId="77777777" w:rsidR="001B29B3" w:rsidRPr="00D67BF4" w:rsidRDefault="001B29B3" w:rsidP="001B29B3">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This policy therefore seeks to ensure that we:</w:t>
      </w:r>
    </w:p>
    <w:p w14:paraId="1547FFEF" w14:textId="77777777" w:rsidR="007D5329" w:rsidRPr="00D67BF4" w:rsidRDefault="007D5329"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personal data and the rights and freedoms of the data subject </w:t>
      </w:r>
    </w:p>
    <w:p w14:paraId="063226DB" w14:textId="239296DA"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Are clear about how personal data must be processed and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 xml:space="preserve">s expectations for all those who process personal data on its behalf </w:t>
      </w:r>
    </w:p>
    <w:p w14:paraId="4D09476C" w14:textId="05F5F74D"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Comply with the data protection law</w:t>
      </w:r>
      <w:r w:rsidR="007D5329" w:rsidRPr="00D67BF4">
        <w:rPr>
          <w:rFonts w:ascii="Arial" w:hAnsi="Arial" w:cs="Arial"/>
          <w:sz w:val="24"/>
          <w:szCs w:val="24"/>
        </w:rPr>
        <w:t>s, guidance</w:t>
      </w:r>
      <w:r w:rsidRPr="00D67BF4">
        <w:rPr>
          <w:rFonts w:ascii="Arial" w:hAnsi="Arial" w:cs="Arial"/>
          <w:sz w:val="24"/>
          <w:szCs w:val="24"/>
        </w:rPr>
        <w:t xml:space="preserve"> and good practice </w:t>
      </w:r>
    </w:p>
    <w:p w14:paraId="7805C5FC" w14:textId="13EBB853"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s reputation by ensuring the personal data entrusted to us is processed in accordance with data subjects’ rights</w:t>
      </w:r>
    </w:p>
    <w:p w14:paraId="4173E18A" w14:textId="77777777" w:rsidR="00E0585D" w:rsidRDefault="001B29B3" w:rsidP="00E0585D">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the </w:t>
      </w:r>
      <w:r w:rsidR="00C477C8">
        <w:rPr>
          <w:rFonts w:ascii="Arial" w:hAnsi="Arial" w:cs="Arial"/>
          <w:sz w:val="24"/>
          <w:szCs w:val="24"/>
        </w:rPr>
        <w:t>s</w:t>
      </w:r>
      <w:r w:rsidRPr="00D67BF4">
        <w:rPr>
          <w:rFonts w:ascii="Arial" w:hAnsi="Arial" w:cs="Arial"/>
          <w:sz w:val="24"/>
          <w:szCs w:val="24"/>
        </w:rPr>
        <w:t xml:space="preserve">chool from risks of personal data breaches and other breaches of </w:t>
      </w:r>
      <w:r w:rsidRPr="00E0585D">
        <w:rPr>
          <w:rFonts w:ascii="Arial" w:hAnsi="Arial" w:cs="Arial"/>
          <w:sz w:val="24"/>
          <w:szCs w:val="24"/>
        </w:rPr>
        <w:t xml:space="preserve">data protection law. </w:t>
      </w:r>
    </w:p>
    <w:p w14:paraId="108946E4" w14:textId="713F9CD0" w:rsidR="001B29B3" w:rsidRPr="00E0585D" w:rsidRDefault="00E0585D" w:rsidP="0008391F">
      <w:pPr>
        <w:shd w:val="clear" w:color="auto" w:fill="FFFFFF"/>
        <w:spacing w:before="100" w:beforeAutospacing="1" w:after="300" w:line="300" w:lineRule="atLeast"/>
        <w:rPr>
          <w:rFonts w:ascii="Arial" w:hAnsi="Arial" w:cs="Arial"/>
          <w:sz w:val="24"/>
          <w:szCs w:val="24"/>
        </w:rPr>
      </w:pPr>
      <w:r w:rsidRPr="00E0585D">
        <w:rPr>
          <w:rFonts w:ascii="Arial" w:hAnsi="Arial" w:cs="Arial"/>
          <w:sz w:val="24"/>
          <w:szCs w:val="24"/>
        </w:rPr>
        <w:t>The school has appointed a Data Protection Officer (DPO) to monitor and advise on compliance with UK GDPR and the DPA.</w:t>
      </w:r>
    </w:p>
    <w:p w14:paraId="40BBA7CB" w14:textId="3CBA1AFD" w:rsidR="00035D62" w:rsidRPr="00035D62" w:rsidRDefault="00035D62" w:rsidP="00035D62">
      <w:pPr>
        <w:pStyle w:val="Heading1"/>
        <w:numPr>
          <w:ilvl w:val="0"/>
          <w:numId w:val="2"/>
        </w:numPr>
        <w:ind w:left="426" w:hanging="426"/>
        <w:rPr>
          <w:rFonts w:ascii="Arial" w:hAnsi="Arial" w:cs="Arial"/>
          <w:sz w:val="24"/>
          <w:szCs w:val="24"/>
        </w:rPr>
      </w:pPr>
      <w:bookmarkStart w:id="1" w:name="_Toc177398495"/>
      <w:r w:rsidRPr="00035D62">
        <w:rPr>
          <w:rFonts w:ascii="Arial" w:hAnsi="Arial" w:cs="Arial"/>
          <w:b/>
          <w:bCs/>
          <w:color w:val="21A59C"/>
          <w:sz w:val="28"/>
          <w:szCs w:val="28"/>
          <w:lang w:val="en-US"/>
        </w:rPr>
        <w:t>Scope</w:t>
      </w:r>
      <w:bookmarkEnd w:id="1"/>
      <w:r w:rsidRPr="00035D62">
        <w:rPr>
          <w:rFonts w:ascii="Arial" w:hAnsi="Arial" w:cs="Arial"/>
          <w:b/>
          <w:bCs/>
          <w:color w:val="21A59C"/>
          <w:sz w:val="28"/>
          <w:szCs w:val="28"/>
          <w:lang w:val="en-US"/>
        </w:rPr>
        <w:t xml:space="preserve"> </w:t>
      </w:r>
    </w:p>
    <w:p w14:paraId="01EE38A2" w14:textId="77777777" w:rsidR="0008391F" w:rsidRDefault="00250949" w:rsidP="00250949">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This policy applies to all personal data the school processes</w:t>
      </w:r>
      <w:r w:rsidR="00E0585D">
        <w:rPr>
          <w:rFonts w:ascii="Arial" w:hAnsi="Arial" w:cs="Arial"/>
          <w:sz w:val="24"/>
          <w:szCs w:val="24"/>
        </w:rPr>
        <w:t>,</w:t>
      </w:r>
      <w:r w:rsidRPr="00D67BF4">
        <w:rPr>
          <w:rFonts w:ascii="Arial" w:hAnsi="Arial" w:cs="Arial"/>
          <w:sz w:val="24"/>
          <w:szCs w:val="24"/>
        </w:rPr>
        <w:t xml:space="preserve"> regardless of the location where that personal data is stored (e.g. on an employee’s own device) </w:t>
      </w:r>
      <w:r w:rsidR="00E0585D">
        <w:rPr>
          <w:rFonts w:ascii="Arial" w:hAnsi="Arial" w:cs="Arial"/>
          <w:sz w:val="24"/>
          <w:szCs w:val="24"/>
        </w:rPr>
        <w:t xml:space="preserve">or </w:t>
      </w:r>
      <w:r w:rsidRPr="00D67BF4">
        <w:rPr>
          <w:rFonts w:ascii="Arial" w:hAnsi="Arial" w:cs="Arial"/>
          <w:sz w:val="24"/>
          <w:szCs w:val="24"/>
        </w:rPr>
        <w:t xml:space="preserve">the </w:t>
      </w:r>
      <w:r w:rsidR="00AA0B7F">
        <w:rPr>
          <w:rFonts w:ascii="Arial" w:hAnsi="Arial" w:cs="Arial"/>
          <w:sz w:val="24"/>
          <w:szCs w:val="24"/>
        </w:rPr>
        <w:t>format</w:t>
      </w:r>
      <w:r w:rsidR="00E0585D">
        <w:rPr>
          <w:rFonts w:ascii="Arial" w:hAnsi="Arial" w:cs="Arial"/>
          <w:sz w:val="24"/>
          <w:szCs w:val="24"/>
        </w:rPr>
        <w:t xml:space="preserve"> of the information (paper, electronic, audio etc)</w:t>
      </w:r>
      <w:r w:rsidRPr="00D67BF4">
        <w:rPr>
          <w:rFonts w:ascii="Arial" w:hAnsi="Arial" w:cs="Arial"/>
          <w:sz w:val="24"/>
          <w:szCs w:val="24"/>
        </w:rPr>
        <w:t xml:space="preserve">. </w:t>
      </w:r>
    </w:p>
    <w:p w14:paraId="7D71537E" w14:textId="0D5E7533" w:rsidR="00250949" w:rsidRPr="00D67BF4" w:rsidRDefault="00250949" w:rsidP="00250949">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All </w:t>
      </w:r>
      <w:r w:rsidR="004D01B0">
        <w:rPr>
          <w:rFonts w:ascii="Arial" w:hAnsi="Arial" w:cs="Arial"/>
          <w:sz w:val="24"/>
          <w:szCs w:val="24"/>
        </w:rPr>
        <w:t xml:space="preserve">school </w:t>
      </w:r>
      <w:r w:rsidRPr="00D67BF4">
        <w:rPr>
          <w:rFonts w:ascii="Arial" w:hAnsi="Arial" w:cs="Arial"/>
          <w:sz w:val="24"/>
          <w:szCs w:val="24"/>
        </w:rPr>
        <w:t>staff</w:t>
      </w:r>
      <w:r w:rsidR="004D01B0">
        <w:rPr>
          <w:rFonts w:ascii="Arial" w:hAnsi="Arial" w:cs="Arial"/>
          <w:sz w:val="24"/>
          <w:szCs w:val="24"/>
        </w:rPr>
        <w:t>,</w:t>
      </w:r>
      <w:r w:rsidRPr="00D67BF4">
        <w:rPr>
          <w:rFonts w:ascii="Arial" w:hAnsi="Arial" w:cs="Arial"/>
          <w:sz w:val="24"/>
          <w:szCs w:val="24"/>
        </w:rPr>
        <w:t xml:space="preserve"> and others processing personal data on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s behalf</w:t>
      </w:r>
      <w:r w:rsidR="004D01B0">
        <w:rPr>
          <w:rFonts w:ascii="Arial" w:hAnsi="Arial" w:cs="Arial"/>
          <w:sz w:val="24"/>
          <w:szCs w:val="24"/>
        </w:rPr>
        <w:t>,</w:t>
      </w:r>
      <w:r w:rsidRPr="00D67BF4">
        <w:rPr>
          <w:rFonts w:ascii="Arial" w:hAnsi="Arial" w:cs="Arial"/>
          <w:sz w:val="24"/>
          <w:szCs w:val="24"/>
        </w:rPr>
        <w:t xml:space="preserve"> must </w:t>
      </w:r>
      <w:r w:rsidR="00644F80">
        <w:rPr>
          <w:rFonts w:ascii="Arial" w:hAnsi="Arial" w:cs="Arial"/>
          <w:sz w:val="24"/>
          <w:szCs w:val="24"/>
        </w:rPr>
        <w:t xml:space="preserve">be aware </w:t>
      </w:r>
      <w:r w:rsidR="0053363A">
        <w:rPr>
          <w:rFonts w:ascii="Arial" w:hAnsi="Arial" w:cs="Arial"/>
          <w:sz w:val="24"/>
          <w:szCs w:val="24"/>
        </w:rPr>
        <w:t xml:space="preserve">of </w:t>
      </w:r>
      <w:r w:rsidR="00644F80">
        <w:rPr>
          <w:rFonts w:ascii="Arial" w:hAnsi="Arial" w:cs="Arial"/>
          <w:sz w:val="24"/>
          <w:szCs w:val="24"/>
        </w:rPr>
        <w:t>and comply with this policy</w:t>
      </w:r>
      <w:r w:rsidRPr="00D67BF4">
        <w:rPr>
          <w:rFonts w:ascii="Arial" w:hAnsi="Arial" w:cs="Arial"/>
          <w:sz w:val="24"/>
          <w:szCs w:val="24"/>
        </w:rPr>
        <w:t>. A failure to comply</w:t>
      </w:r>
      <w:r w:rsidR="00644F80">
        <w:rPr>
          <w:rFonts w:ascii="Arial" w:hAnsi="Arial" w:cs="Arial"/>
          <w:sz w:val="24"/>
          <w:szCs w:val="24"/>
        </w:rPr>
        <w:t>,</w:t>
      </w:r>
      <w:r w:rsidRPr="00D67BF4">
        <w:rPr>
          <w:rFonts w:ascii="Arial" w:hAnsi="Arial" w:cs="Arial"/>
          <w:sz w:val="24"/>
          <w:szCs w:val="24"/>
        </w:rPr>
        <w:t xml:space="preserve"> may result in disciplinary action.</w:t>
      </w:r>
    </w:p>
    <w:p w14:paraId="26CFBCEB" w14:textId="058DAF1A" w:rsidR="00F54C07" w:rsidRDefault="00F54C07" w:rsidP="00035D62">
      <w:pPr>
        <w:pStyle w:val="Heading1"/>
        <w:numPr>
          <w:ilvl w:val="0"/>
          <w:numId w:val="16"/>
        </w:numPr>
        <w:spacing w:before="0" w:after="0"/>
        <w:ind w:left="426" w:hanging="426"/>
        <w:rPr>
          <w:rFonts w:ascii="Arial" w:eastAsiaTheme="minorEastAsia" w:hAnsi="Arial" w:cs="Arial"/>
          <w:b/>
          <w:bCs/>
          <w:color w:val="21A59C"/>
          <w:sz w:val="28"/>
          <w:szCs w:val="28"/>
          <w:lang w:val="en-US"/>
        </w:rPr>
      </w:pPr>
      <w:bookmarkStart w:id="2" w:name="_Toc177398496"/>
      <w:r w:rsidRPr="14148BFD">
        <w:rPr>
          <w:rFonts w:ascii="Arial" w:eastAsiaTheme="minorEastAsia" w:hAnsi="Arial" w:cs="Arial"/>
          <w:b/>
          <w:bCs/>
          <w:color w:val="21A59C"/>
          <w:sz w:val="28"/>
          <w:szCs w:val="28"/>
          <w:lang w:val="en-US"/>
        </w:rPr>
        <w:lastRenderedPageBreak/>
        <w:t>Responsibilities</w:t>
      </w:r>
      <w:bookmarkEnd w:id="2"/>
    </w:p>
    <w:p w14:paraId="0A8F3B92" w14:textId="3F0D6B62" w:rsidR="00F54C07" w:rsidRPr="00B25A3E" w:rsidRDefault="00035D62" w:rsidP="00F54C07">
      <w:pPr>
        <w:shd w:val="clear" w:color="auto" w:fill="FFFFFF"/>
        <w:spacing w:before="100" w:beforeAutospacing="1" w:after="300" w:line="300" w:lineRule="atLeast"/>
        <w:rPr>
          <w:rFonts w:ascii="Arial" w:hAnsi="Arial" w:cs="Arial"/>
          <w:b/>
          <w:bCs/>
          <w:sz w:val="24"/>
          <w:szCs w:val="24"/>
        </w:rPr>
      </w:pPr>
      <w:r>
        <w:rPr>
          <w:rFonts w:ascii="Arial" w:hAnsi="Arial" w:cs="Arial"/>
          <w:b/>
          <w:bCs/>
          <w:sz w:val="24"/>
          <w:szCs w:val="24"/>
        </w:rPr>
        <w:t>3</w:t>
      </w:r>
      <w:r w:rsidR="00F54C07" w:rsidRPr="00B25A3E">
        <w:rPr>
          <w:rFonts w:ascii="Arial" w:hAnsi="Arial" w:cs="Arial"/>
          <w:b/>
          <w:bCs/>
          <w:sz w:val="24"/>
          <w:szCs w:val="24"/>
        </w:rPr>
        <w:t>.1. School responsibilities</w:t>
      </w:r>
    </w:p>
    <w:p w14:paraId="409F53FA" w14:textId="0BCC0DCA" w:rsidR="003D5E53" w:rsidRDefault="00F54C07" w:rsidP="003D5E53">
      <w:pPr>
        <w:rPr>
          <w:rFonts w:ascii="Arial" w:hAnsi="Arial" w:cs="Arial"/>
          <w:sz w:val="24"/>
          <w:szCs w:val="24"/>
        </w:rPr>
      </w:pPr>
      <w:r w:rsidRPr="00B25A3E">
        <w:rPr>
          <w:rFonts w:ascii="Arial" w:hAnsi="Arial" w:cs="Arial"/>
          <w:sz w:val="24"/>
          <w:szCs w:val="24"/>
        </w:rPr>
        <w:t xml:space="preserve">The </w:t>
      </w:r>
      <w:r w:rsidR="00C477C8">
        <w:rPr>
          <w:rFonts w:ascii="Arial" w:hAnsi="Arial" w:cs="Arial"/>
          <w:sz w:val="24"/>
          <w:szCs w:val="24"/>
        </w:rPr>
        <w:t>s</w:t>
      </w:r>
      <w:r w:rsidRPr="00B25A3E">
        <w:rPr>
          <w:rFonts w:ascii="Arial" w:hAnsi="Arial" w:cs="Arial"/>
          <w:sz w:val="24"/>
          <w:szCs w:val="24"/>
        </w:rPr>
        <w:t>chool, as data controller is responsible for establishing policies and procedures in order to comply with data protection</w:t>
      </w:r>
      <w:r w:rsidR="007C40B8">
        <w:rPr>
          <w:rFonts w:ascii="Arial" w:hAnsi="Arial" w:cs="Arial"/>
          <w:sz w:val="24"/>
          <w:szCs w:val="24"/>
        </w:rPr>
        <w:t xml:space="preserve"> legislation</w:t>
      </w:r>
      <w:r w:rsidRPr="00B25A3E">
        <w:rPr>
          <w:rFonts w:ascii="Arial" w:hAnsi="Arial" w:cs="Arial"/>
          <w:sz w:val="24"/>
          <w:szCs w:val="24"/>
        </w:rPr>
        <w:t>.</w:t>
      </w:r>
      <w:r w:rsidR="003D5E53" w:rsidRPr="003D5E53">
        <w:rPr>
          <w:rFonts w:ascii="Arial" w:hAnsi="Arial" w:cs="Arial"/>
          <w:sz w:val="24"/>
          <w:szCs w:val="24"/>
        </w:rPr>
        <w:t xml:space="preserve"> </w:t>
      </w:r>
    </w:p>
    <w:p w14:paraId="7EC6F975" w14:textId="77777777" w:rsidR="00BD0DC2" w:rsidRDefault="003D5E53" w:rsidP="003D5E53">
      <w:pPr>
        <w:rPr>
          <w:rFonts w:ascii="Arial" w:hAnsi="Arial" w:cs="Arial"/>
          <w:sz w:val="24"/>
          <w:szCs w:val="24"/>
        </w:rPr>
      </w:pPr>
      <w:r w:rsidRPr="7434E1FC">
        <w:rPr>
          <w:rFonts w:ascii="Arial" w:hAnsi="Arial" w:cs="Arial"/>
          <w:sz w:val="24"/>
          <w:szCs w:val="24"/>
        </w:rPr>
        <w:t xml:space="preserve">The Data Protection (Charges and Information) Regulations 2018 requires every data controller in the UK to pay a fee to the Information Commissioner’s Office (ICO).  </w:t>
      </w:r>
    </w:p>
    <w:p w14:paraId="33ED0C5B" w14:textId="76247711" w:rsidR="00F54C07" w:rsidRPr="003D5E53" w:rsidRDefault="003D5E53" w:rsidP="003D5E53">
      <w:pPr>
        <w:rPr>
          <w:rFonts w:ascii="Arial" w:hAnsi="Arial" w:cs="Arial"/>
          <w:color w:val="FF0000"/>
          <w:sz w:val="24"/>
          <w:szCs w:val="24"/>
        </w:rPr>
      </w:pPr>
      <w:r w:rsidRPr="7434E1FC">
        <w:rPr>
          <w:rFonts w:ascii="Arial" w:hAnsi="Arial" w:cs="Arial"/>
          <w:sz w:val="24"/>
          <w:szCs w:val="24"/>
        </w:rPr>
        <w:t>The school</w:t>
      </w:r>
      <w:r w:rsidR="00C477C8">
        <w:rPr>
          <w:rFonts w:ascii="Arial" w:hAnsi="Arial" w:cs="Arial"/>
          <w:sz w:val="24"/>
          <w:szCs w:val="24"/>
        </w:rPr>
        <w:t>’</w:t>
      </w:r>
      <w:r w:rsidRPr="7434E1FC">
        <w:rPr>
          <w:rFonts w:ascii="Arial" w:hAnsi="Arial" w:cs="Arial"/>
          <w:sz w:val="24"/>
          <w:szCs w:val="24"/>
        </w:rPr>
        <w:t xml:space="preserve">s registration number is </w:t>
      </w:r>
      <w:r w:rsidR="00A759EC">
        <w:rPr>
          <w:rFonts w:ascii="Arial" w:hAnsi="Arial" w:cs="Arial"/>
          <w:sz w:val="24"/>
          <w:szCs w:val="24"/>
        </w:rPr>
        <w:t>ICO: 00011858841</w:t>
      </w:r>
      <w:r w:rsidRPr="7434E1FC">
        <w:rPr>
          <w:rFonts w:ascii="Arial" w:hAnsi="Arial" w:cs="Arial"/>
          <w:color w:val="FF0000"/>
          <w:sz w:val="24"/>
          <w:szCs w:val="24"/>
        </w:rPr>
        <w:t>.</w:t>
      </w:r>
    </w:p>
    <w:p w14:paraId="27FFE15E" w14:textId="4AD9B341" w:rsidR="00F54C07" w:rsidRPr="00B25A3E" w:rsidRDefault="00035D62" w:rsidP="00F54C07">
      <w:pPr>
        <w:shd w:val="clear" w:color="auto" w:fill="FFFFFF"/>
        <w:spacing w:before="100" w:beforeAutospacing="1" w:after="225" w:line="288" w:lineRule="atLeast"/>
        <w:outlineLvl w:val="2"/>
        <w:rPr>
          <w:rFonts w:ascii="Arial" w:hAnsi="Arial" w:cs="Arial"/>
          <w:b/>
          <w:bCs/>
          <w:sz w:val="24"/>
          <w:szCs w:val="24"/>
        </w:rPr>
      </w:pPr>
      <w:bookmarkStart w:id="3" w:name="_Toc177398497"/>
      <w:r>
        <w:rPr>
          <w:rFonts w:ascii="Arial" w:hAnsi="Arial" w:cs="Arial"/>
          <w:b/>
          <w:bCs/>
          <w:sz w:val="24"/>
          <w:szCs w:val="24"/>
        </w:rPr>
        <w:t>3</w:t>
      </w:r>
      <w:r w:rsidR="00F54C07" w:rsidRPr="00B25A3E">
        <w:rPr>
          <w:rFonts w:ascii="Arial" w:hAnsi="Arial" w:cs="Arial"/>
          <w:b/>
          <w:bCs/>
          <w:sz w:val="24"/>
          <w:szCs w:val="24"/>
        </w:rPr>
        <w:t>.2. Data Protection Officer responsibilities</w:t>
      </w:r>
      <w:bookmarkEnd w:id="3"/>
    </w:p>
    <w:p w14:paraId="1E75929D" w14:textId="77777777" w:rsidR="00F54C07" w:rsidRPr="00B25A3E"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The DPO is responsible for:</w:t>
      </w:r>
    </w:p>
    <w:p w14:paraId="1F86651B" w14:textId="783C95E3"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00B25A3E">
        <w:rPr>
          <w:rFonts w:ascii="Arial" w:hAnsi="Arial" w:cs="Arial"/>
          <w:sz w:val="24"/>
          <w:szCs w:val="24"/>
        </w:rPr>
        <w:t xml:space="preserve">Advising the </w:t>
      </w:r>
      <w:r w:rsidR="00C477C8">
        <w:rPr>
          <w:rFonts w:ascii="Arial" w:hAnsi="Arial" w:cs="Arial"/>
          <w:sz w:val="24"/>
          <w:szCs w:val="24"/>
        </w:rPr>
        <w:t>s</w:t>
      </w:r>
      <w:r w:rsidRPr="00B25A3E">
        <w:rPr>
          <w:rFonts w:ascii="Arial" w:hAnsi="Arial" w:cs="Arial"/>
          <w:sz w:val="24"/>
          <w:szCs w:val="24"/>
        </w:rPr>
        <w:t xml:space="preserve">chool and its staff of its obligations under </w:t>
      </w:r>
      <w:r w:rsidR="00C477C8">
        <w:rPr>
          <w:rFonts w:ascii="Arial" w:hAnsi="Arial" w:cs="Arial"/>
          <w:sz w:val="24"/>
          <w:szCs w:val="24"/>
        </w:rPr>
        <w:t>UK GDPR</w:t>
      </w:r>
      <w:r w:rsidRPr="00B25A3E">
        <w:rPr>
          <w:rFonts w:ascii="Arial" w:hAnsi="Arial" w:cs="Arial"/>
          <w:sz w:val="24"/>
          <w:szCs w:val="24"/>
        </w:rPr>
        <w:t xml:space="preserve"> </w:t>
      </w:r>
    </w:p>
    <w:p w14:paraId="01E18F02" w14:textId="3FC44121" w:rsidR="00F54C07" w:rsidRPr="00B25A3E" w:rsidRDefault="00F54C07" w:rsidP="002B3925">
      <w:pPr>
        <w:pStyle w:val="ListParagraph"/>
        <w:numPr>
          <w:ilvl w:val="0"/>
          <w:numId w:val="3"/>
        </w:numPr>
        <w:shd w:val="clear" w:color="auto" w:fill="FFFFFF" w:themeFill="background1"/>
        <w:spacing w:after="0" w:line="240" w:lineRule="auto"/>
        <w:rPr>
          <w:rFonts w:ascii="Arial" w:hAnsi="Arial" w:cs="Arial"/>
          <w:sz w:val="24"/>
          <w:szCs w:val="24"/>
        </w:rPr>
      </w:pPr>
      <w:r w:rsidRPr="14148BFD">
        <w:rPr>
          <w:rFonts w:ascii="Arial" w:hAnsi="Arial" w:cs="Arial"/>
          <w:sz w:val="24"/>
          <w:szCs w:val="24"/>
        </w:rPr>
        <w:t xml:space="preserve">Monitoring compliance with the </w:t>
      </w:r>
      <w:r w:rsidR="00C477C8">
        <w:rPr>
          <w:rFonts w:ascii="Arial" w:hAnsi="Arial" w:cs="Arial"/>
          <w:sz w:val="24"/>
          <w:szCs w:val="24"/>
        </w:rPr>
        <w:t>UK GDPR</w:t>
      </w:r>
      <w:r w:rsidRPr="14148BFD">
        <w:rPr>
          <w:rFonts w:ascii="Arial" w:hAnsi="Arial" w:cs="Arial"/>
          <w:sz w:val="24"/>
          <w:szCs w:val="24"/>
        </w:rPr>
        <w:t xml:space="preserve"> and other relevant data protection law, the </w:t>
      </w:r>
      <w:r w:rsidR="00C477C8">
        <w:rPr>
          <w:rFonts w:ascii="Arial" w:hAnsi="Arial" w:cs="Arial"/>
          <w:sz w:val="24"/>
          <w:szCs w:val="24"/>
        </w:rPr>
        <w:t>s</w:t>
      </w:r>
      <w:r w:rsidRPr="14148BFD">
        <w:rPr>
          <w:rFonts w:ascii="Arial" w:hAnsi="Arial" w:cs="Arial"/>
          <w:sz w:val="24"/>
          <w:szCs w:val="24"/>
        </w:rPr>
        <w:t xml:space="preserve">chool’s policies with respect to this, and monitoring training and audit activities related to </w:t>
      </w:r>
      <w:r w:rsidR="00C477C8">
        <w:rPr>
          <w:rFonts w:ascii="Arial" w:hAnsi="Arial" w:cs="Arial"/>
          <w:sz w:val="24"/>
          <w:szCs w:val="24"/>
        </w:rPr>
        <w:t>UK GDPR</w:t>
      </w:r>
      <w:r w:rsidRPr="14148BFD">
        <w:rPr>
          <w:rFonts w:ascii="Arial" w:hAnsi="Arial" w:cs="Arial"/>
          <w:sz w:val="24"/>
          <w:szCs w:val="24"/>
        </w:rPr>
        <w:t xml:space="preserve"> compliance</w:t>
      </w:r>
    </w:p>
    <w:p w14:paraId="4537FD2B" w14:textId="50691B96"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14148BFD">
        <w:rPr>
          <w:rFonts w:ascii="Arial" w:hAnsi="Arial" w:cs="Arial"/>
          <w:sz w:val="24"/>
          <w:szCs w:val="24"/>
        </w:rPr>
        <w:t>To provide advice on data protection impact assessments</w:t>
      </w:r>
    </w:p>
    <w:p w14:paraId="0FF8325E" w14:textId="37415029"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14148BFD">
        <w:rPr>
          <w:rFonts w:ascii="Arial" w:hAnsi="Arial" w:cs="Arial"/>
          <w:sz w:val="24"/>
          <w:szCs w:val="24"/>
        </w:rPr>
        <w:t xml:space="preserve">To cooperate with and act as the contact point for the ICO </w:t>
      </w:r>
    </w:p>
    <w:p w14:paraId="3FB0FF2A" w14:textId="77777777" w:rsidR="00F54C07" w:rsidRPr="00857BA7"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14148BFD">
        <w:rPr>
          <w:rFonts w:ascii="Arial" w:hAnsi="Arial" w:cs="Arial"/>
          <w:sz w:val="24"/>
          <w:szCs w:val="24"/>
        </w:rPr>
        <w:t xml:space="preserve">The data protection officer shall in the performance of his or her tasks have due regard to the risk associated with processing operations, taking into account the nature, scope, context and purposes of processing. </w:t>
      </w:r>
    </w:p>
    <w:p w14:paraId="0439BEE2" w14:textId="58B79AEE" w:rsidR="00F54C07" w:rsidRPr="00B25A3E" w:rsidRDefault="00035D62" w:rsidP="00F54C07">
      <w:pPr>
        <w:shd w:val="clear" w:color="auto" w:fill="FFFFFF"/>
        <w:spacing w:before="100" w:beforeAutospacing="1" w:after="225" w:line="288" w:lineRule="atLeast"/>
        <w:outlineLvl w:val="2"/>
        <w:rPr>
          <w:rFonts w:ascii="Arial" w:hAnsi="Arial" w:cs="Arial"/>
          <w:b/>
          <w:bCs/>
          <w:sz w:val="24"/>
          <w:szCs w:val="24"/>
        </w:rPr>
      </w:pPr>
      <w:bookmarkStart w:id="4" w:name="_Toc177398498"/>
      <w:r>
        <w:rPr>
          <w:rFonts w:ascii="Arial" w:hAnsi="Arial" w:cs="Arial"/>
          <w:b/>
          <w:bCs/>
          <w:sz w:val="24"/>
          <w:szCs w:val="24"/>
        </w:rPr>
        <w:t>3</w:t>
      </w:r>
      <w:r w:rsidR="00F54C07" w:rsidRPr="00B25A3E">
        <w:rPr>
          <w:rFonts w:ascii="Arial" w:hAnsi="Arial" w:cs="Arial"/>
          <w:b/>
          <w:bCs/>
          <w:sz w:val="24"/>
          <w:szCs w:val="24"/>
        </w:rPr>
        <w:t>.3. Staff responsibilities</w:t>
      </w:r>
      <w:bookmarkEnd w:id="4"/>
    </w:p>
    <w:p w14:paraId="365CA8A9" w14:textId="77777777" w:rsidR="00F54C07" w:rsidRPr="00B25A3E"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Staff members who process personal data about students, staff, applicants or any other individual must comply with the requirements of this policy. Staff members must ensure that:</w:t>
      </w:r>
    </w:p>
    <w:p w14:paraId="1BBF3CF4"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All personal data is kept securely; </w:t>
      </w:r>
    </w:p>
    <w:p w14:paraId="12922327"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No personal data is disclosed either verbally or in writing, accidentally or otherwise, to any unauthorised third party; </w:t>
      </w:r>
    </w:p>
    <w:p w14:paraId="0B5B3FBA" w14:textId="3591ED43" w:rsidR="00F54C07" w:rsidRPr="00175C8D"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Personal data is kept in accordance with the </w:t>
      </w:r>
      <w:r w:rsidR="00C477C8">
        <w:rPr>
          <w:rFonts w:ascii="Arial" w:hAnsi="Arial" w:cs="Arial"/>
          <w:sz w:val="24"/>
          <w:szCs w:val="24"/>
        </w:rPr>
        <w:t>s</w:t>
      </w:r>
      <w:r w:rsidRPr="00B25A3E">
        <w:rPr>
          <w:rFonts w:ascii="Arial" w:hAnsi="Arial" w:cs="Arial"/>
          <w:sz w:val="24"/>
          <w:szCs w:val="24"/>
        </w:rPr>
        <w:t>chool</w:t>
      </w:r>
      <w:r w:rsidR="00C477C8">
        <w:rPr>
          <w:rFonts w:ascii="Arial" w:hAnsi="Arial" w:cs="Arial"/>
          <w:sz w:val="24"/>
          <w:szCs w:val="24"/>
        </w:rPr>
        <w:t>’</w:t>
      </w:r>
      <w:r w:rsidRPr="00B25A3E">
        <w:rPr>
          <w:rFonts w:ascii="Arial" w:hAnsi="Arial" w:cs="Arial"/>
          <w:sz w:val="24"/>
          <w:szCs w:val="24"/>
        </w:rPr>
        <w:t xml:space="preserve">s retention schedule </w:t>
      </w:r>
    </w:p>
    <w:p w14:paraId="46A86AA8"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Any queries regarding data protection, including subject access requests and complaints, are promptly directed to the Information Governance Team</w:t>
      </w:r>
    </w:p>
    <w:p w14:paraId="46108FB0"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Any data protection breaches are swiftly brought to the attention of Senior Managers and in turn the Information Governance team; </w:t>
      </w:r>
    </w:p>
    <w:p w14:paraId="046538EB"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lastRenderedPageBreak/>
        <w:t>All mandatory data protection training is completed and refreshed annually</w:t>
      </w:r>
      <w:r>
        <w:rPr>
          <w:rFonts w:ascii="Arial" w:hAnsi="Arial" w:cs="Arial"/>
          <w:sz w:val="24"/>
          <w:szCs w:val="24"/>
        </w:rPr>
        <w:t>.</w:t>
      </w:r>
    </w:p>
    <w:p w14:paraId="0AED0B0B" w14:textId="56D1CC39" w:rsidR="00F54C07" w:rsidRPr="00D67BF4"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 xml:space="preserve">If staff are unsure about who are the authorised third parties to whom they can legitimately disclose personal data, they should seek advice from the Business Manager and Senior Leadership Team. </w:t>
      </w:r>
    </w:p>
    <w:p w14:paraId="15EE7C69" w14:textId="331F765E" w:rsidR="00B00A55" w:rsidRPr="005D1113" w:rsidRDefault="00F54C07" w:rsidP="00035D62">
      <w:pPr>
        <w:pStyle w:val="Heading1"/>
        <w:numPr>
          <w:ilvl w:val="0"/>
          <w:numId w:val="16"/>
        </w:numPr>
        <w:ind w:left="426" w:hanging="426"/>
        <w:rPr>
          <w:rFonts w:ascii="Arial" w:eastAsiaTheme="minorHAnsi" w:hAnsi="Arial" w:cs="Arial"/>
          <w:b/>
          <w:bCs/>
          <w:color w:val="21A59C"/>
          <w:sz w:val="28"/>
          <w:szCs w:val="28"/>
          <w:lang w:val="en-US"/>
        </w:rPr>
      </w:pPr>
      <w:bookmarkStart w:id="5" w:name="_1._Definition_of"/>
      <w:bookmarkStart w:id="6" w:name="_2._The_GDPR"/>
      <w:bookmarkStart w:id="7" w:name="_Toc177398499"/>
      <w:bookmarkEnd w:id="5"/>
      <w:bookmarkEnd w:id="6"/>
      <w:r>
        <w:rPr>
          <w:rFonts w:ascii="Arial" w:eastAsiaTheme="minorHAnsi" w:hAnsi="Arial" w:cs="Arial"/>
          <w:b/>
          <w:bCs/>
          <w:color w:val="21A59C"/>
          <w:sz w:val="28"/>
          <w:szCs w:val="28"/>
          <w:lang w:val="en-US"/>
        </w:rPr>
        <w:t>Data Protection Principles</w:t>
      </w:r>
      <w:bookmarkEnd w:id="7"/>
    </w:p>
    <w:p w14:paraId="79277373" w14:textId="77777777" w:rsidR="00263443" w:rsidRPr="00A81106" w:rsidRDefault="00263443" w:rsidP="00263443">
      <w:pPr>
        <w:pStyle w:val="ListParagraph"/>
        <w:widowControl w:val="0"/>
        <w:spacing w:before="3" w:after="0" w:line="240" w:lineRule="auto"/>
        <w:rPr>
          <w:rFonts w:ascii="Arial" w:eastAsiaTheme="minorHAnsi" w:hAnsi="Arial" w:cs="Arial"/>
          <w:color w:val="21A59C"/>
          <w:spacing w:val="-1"/>
          <w:lang w:val="en-US"/>
        </w:rPr>
      </w:pPr>
    </w:p>
    <w:p w14:paraId="337ACB20" w14:textId="6FF8BCBC" w:rsidR="000E09CA" w:rsidRDefault="00E275A4" w:rsidP="00ED6DAA">
      <w:pPr>
        <w:widowControl w:val="0"/>
        <w:spacing w:before="3" w:after="0" w:line="240" w:lineRule="auto"/>
        <w:rPr>
          <w:rFonts w:ascii="Arial" w:hAnsi="Arial" w:cs="Arial"/>
          <w:sz w:val="24"/>
          <w:szCs w:val="24"/>
        </w:rPr>
      </w:pPr>
      <w:r w:rsidRPr="00493487">
        <w:rPr>
          <w:rFonts w:ascii="Arial" w:hAnsi="Arial" w:cs="Arial"/>
          <w:sz w:val="24"/>
          <w:szCs w:val="24"/>
        </w:rPr>
        <w:t>Ludworth Primary School</w:t>
      </w:r>
      <w:r w:rsidR="00493487" w:rsidRPr="00493487">
        <w:rPr>
          <w:rFonts w:ascii="Arial" w:hAnsi="Arial" w:cs="Arial"/>
          <w:sz w:val="24"/>
          <w:szCs w:val="24"/>
        </w:rPr>
        <w:t xml:space="preserve"> </w:t>
      </w:r>
      <w:r w:rsidR="00211EC1">
        <w:rPr>
          <w:rFonts w:ascii="Arial" w:hAnsi="Arial" w:cs="Arial"/>
          <w:sz w:val="24"/>
          <w:szCs w:val="24"/>
        </w:rPr>
        <w:t xml:space="preserve">aims to </w:t>
      </w:r>
      <w:r w:rsidR="00ED6DAA" w:rsidRPr="00ED6DAA">
        <w:rPr>
          <w:rFonts w:ascii="Arial" w:hAnsi="Arial" w:cs="Arial"/>
          <w:sz w:val="24"/>
          <w:szCs w:val="24"/>
        </w:rPr>
        <w:t>compl</w:t>
      </w:r>
      <w:r w:rsidR="00211EC1">
        <w:rPr>
          <w:rFonts w:ascii="Arial" w:hAnsi="Arial" w:cs="Arial"/>
          <w:sz w:val="24"/>
          <w:szCs w:val="24"/>
        </w:rPr>
        <w:t>y</w:t>
      </w:r>
      <w:r w:rsidR="00ED6DAA" w:rsidRPr="00ED6DAA">
        <w:rPr>
          <w:rFonts w:ascii="Arial" w:hAnsi="Arial" w:cs="Arial"/>
          <w:sz w:val="24"/>
          <w:szCs w:val="24"/>
        </w:rPr>
        <w:t xml:space="preserve"> with all the provisions of the DPA and the GDPR when</w:t>
      </w:r>
      <w:r w:rsidR="00211EC1">
        <w:rPr>
          <w:rFonts w:ascii="Arial" w:hAnsi="Arial" w:cs="Arial"/>
          <w:sz w:val="24"/>
          <w:szCs w:val="24"/>
        </w:rPr>
        <w:t xml:space="preserve"> </w:t>
      </w:r>
      <w:r w:rsidR="00ED6DAA" w:rsidRPr="00ED6DAA">
        <w:rPr>
          <w:rFonts w:ascii="Arial" w:hAnsi="Arial" w:cs="Arial"/>
          <w:sz w:val="24"/>
          <w:szCs w:val="24"/>
        </w:rPr>
        <w:t>processing personal data. The GDPR requires personal information to be processed</w:t>
      </w:r>
      <w:r w:rsidR="00211EC1">
        <w:rPr>
          <w:rFonts w:ascii="Arial" w:hAnsi="Arial" w:cs="Arial"/>
          <w:sz w:val="24"/>
          <w:szCs w:val="24"/>
        </w:rPr>
        <w:t xml:space="preserve"> </w:t>
      </w:r>
      <w:r w:rsidR="00ED6DAA" w:rsidRPr="00ED6DAA">
        <w:rPr>
          <w:rFonts w:ascii="Arial" w:hAnsi="Arial" w:cs="Arial"/>
          <w:sz w:val="24"/>
          <w:szCs w:val="24"/>
        </w:rPr>
        <w:t>according to seven data protection principles;</w:t>
      </w:r>
    </w:p>
    <w:p w14:paraId="7E74E940" w14:textId="77777777" w:rsidR="00327DDD" w:rsidRPr="00211EC1" w:rsidRDefault="00327DDD" w:rsidP="00ED6DAA">
      <w:pPr>
        <w:widowControl w:val="0"/>
        <w:spacing w:before="3" w:after="0" w:line="240" w:lineRule="auto"/>
        <w:rPr>
          <w:rFonts w:ascii="Arial" w:hAnsi="Arial" w:cs="Arial"/>
          <w:sz w:val="24"/>
          <w:szCs w:val="24"/>
        </w:rPr>
      </w:pPr>
    </w:p>
    <w:p w14:paraId="78DCC505" w14:textId="0131D933" w:rsidR="00B67447" w:rsidRPr="00AB5748" w:rsidRDefault="00263443" w:rsidP="002B3925">
      <w:pPr>
        <w:pStyle w:val="ListParagraph"/>
        <w:numPr>
          <w:ilvl w:val="0"/>
          <w:numId w:val="8"/>
        </w:numPr>
        <w:rPr>
          <w:rFonts w:ascii="Arial" w:hAnsi="Arial" w:cs="Arial"/>
          <w:sz w:val="24"/>
          <w:szCs w:val="24"/>
        </w:rPr>
      </w:pPr>
      <w:r w:rsidRPr="00AB5748">
        <w:rPr>
          <w:rFonts w:ascii="Arial" w:hAnsi="Arial" w:cs="Arial"/>
          <w:sz w:val="24"/>
          <w:szCs w:val="24"/>
        </w:rPr>
        <w:t>Processed lawfully, fairly and in a transparent manner in relation to individuals</w:t>
      </w:r>
      <w:r w:rsidR="00B00A55" w:rsidRPr="00AB5748">
        <w:rPr>
          <w:rFonts w:ascii="Arial" w:hAnsi="Arial" w:cs="Arial"/>
          <w:sz w:val="24"/>
          <w:szCs w:val="24"/>
        </w:rPr>
        <w:t>.</w:t>
      </w:r>
      <w:r w:rsidR="00B00A55" w:rsidRPr="00AB5748">
        <w:rPr>
          <w:rFonts w:ascii="Arial" w:hAnsi="Arial" w:cs="Arial"/>
          <w:sz w:val="24"/>
          <w:szCs w:val="24"/>
        </w:rPr>
        <w:tab/>
      </w:r>
    </w:p>
    <w:p w14:paraId="53CCEA59" w14:textId="354B1FCB" w:rsidR="00F54C07" w:rsidRPr="00AB5748" w:rsidRDefault="00F54C07" w:rsidP="002B3925">
      <w:pPr>
        <w:pStyle w:val="ListParagraph"/>
        <w:numPr>
          <w:ilvl w:val="0"/>
          <w:numId w:val="8"/>
        </w:numPr>
        <w:rPr>
          <w:rFonts w:ascii="Arial" w:eastAsia="Calibri" w:hAnsi="Arial" w:cs="Arial"/>
          <w:spacing w:val="11"/>
          <w:sz w:val="24"/>
          <w:szCs w:val="24"/>
          <w:lang w:val="en-US"/>
        </w:rPr>
      </w:pPr>
      <w:r w:rsidRPr="00AB5748">
        <w:rPr>
          <w:rFonts w:ascii="Arial" w:hAnsi="Arial" w:cs="Arial"/>
          <w:sz w:val="24"/>
          <w:szCs w:val="24"/>
        </w:rPr>
        <w:t>C</w:t>
      </w:r>
      <w:r w:rsidR="00263443" w:rsidRPr="00AB5748">
        <w:rPr>
          <w:rFonts w:ascii="Arial" w:hAnsi="Arial" w:cs="Arial"/>
          <w:sz w:val="24"/>
          <w:szCs w:val="24"/>
        </w:rPr>
        <w:t>ollected for specified, explicit and legitimate purposes</w:t>
      </w:r>
      <w:r w:rsidRPr="00AB5748">
        <w:rPr>
          <w:rFonts w:ascii="Arial" w:hAnsi="Arial" w:cs="Arial"/>
          <w:sz w:val="24"/>
          <w:szCs w:val="24"/>
        </w:rPr>
        <w:t xml:space="preserve"> </w:t>
      </w:r>
    </w:p>
    <w:p w14:paraId="067690DA" w14:textId="0ED9229F" w:rsidR="00263443"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Adequate</w:t>
      </w:r>
      <w:r w:rsidR="00263443" w:rsidRPr="00AB5748">
        <w:rPr>
          <w:rFonts w:ascii="Arial" w:hAnsi="Arial" w:cs="Arial"/>
          <w:sz w:val="24"/>
          <w:szCs w:val="24"/>
        </w:rPr>
        <w:t xml:space="preserve">, </w:t>
      </w:r>
      <w:r w:rsidR="00BD1783" w:rsidRPr="00AB5748">
        <w:rPr>
          <w:rFonts w:ascii="Arial" w:hAnsi="Arial" w:cs="Arial"/>
          <w:sz w:val="24"/>
          <w:szCs w:val="24"/>
        </w:rPr>
        <w:t>relevant,</w:t>
      </w:r>
      <w:r w:rsidR="00263443" w:rsidRPr="00AB5748">
        <w:rPr>
          <w:rFonts w:ascii="Arial" w:hAnsi="Arial" w:cs="Arial"/>
          <w:sz w:val="24"/>
          <w:szCs w:val="24"/>
        </w:rPr>
        <w:t xml:space="preserve"> and limited to what is necessary in relation to the purposes for which they are processed</w:t>
      </w:r>
    </w:p>
    <w:p w14:paraId="3F36CE1A" w14:textId="574B341E" w:rsidR="00263443" w:rsidRPr="00AB5748" w:rsidRDefault="00B00A55" w:rsidP="002B3925">
      <w:pPr>
        <w:pStyle w:val="ListParagraph"/>
        <w:numPr>
          <w:ilvl w:val="0"/>
          <w:numId w:val="8"/>
        </w:numPr>
        <w:rPr>
          <w:rFonts w:ascii="Arial" w:hAnsi="Arial" w:cs="Arial"/>
          <w:sz w:val="24"/>
          <w:szCs w:val="24"/>
        </w:rPr>
      </w:pPr>
      <w:r w:rsidRPr="00AB5748">
        <w:rPr>
          <w:rFonts w:ascii="Arial" w:hAnsi="Arial" w:cs="Arial"/>
          <w:sz w:val="24"/>
          <w:szCs w:val="24"/>
        </w:rPr>
        <w:t>Accura</w:t>
      </w:r>
      <w:r w:rsidR="00263443" w:rsidRPr="00AB5748">
        <w:rPr>
          <w:rFonts w:ascii="Arial" w:hAnsi="Arial" w:cs="Arial"/>
          <w:sz w:val="24"/>
          <w:szCs w:val="24"/>
        </w:rPr>
        <w:t>te and, where necessary, kept up to date</w:t>
      </w:r>
    </w:p>
    <w:p w14:paraId="33E4A2E1" w14:textId="6BE25F10" w:rsidR="00263443"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K</w:t>
      </w:r>
      <w:r w:rsidR="00263443" w:rsidRPr="00AB5748">
        <w:rPr>
          <w:rFonts w:ascii="Arial" w:hAnsi="Arial" w:cs="Arial"/>
          <w:sz w:val="24"/>
          <w:szCs w:val="24"/>
        </w:rPr>
        <w:t>ept in a form which permits identification of data subjects for no longer than is necessary for the purposes for which the personal data are processed</w:t>
      </w:r>
      <w:r w:rsidRPr="00AB5748">
        <w:rPr>
          <w:rFonts w:ascii="Arial" w:hAnsi="Arial" w:cs="Arial"/>
          <w:sz w:val="24"/>
          <w:szCs w:val="24"/>
        </w:rPr>
        <w:t>.</w:t>
      </w:r>
      <w:r w:rsidR="00263443" w:rsidRPr="00AB5748">
        <w:rPr>
          <w:rFonts w:ascii="Arial" w:hAnsi="Arial" w:cs="Arial"/>
          <w:sz w:val="24"/>
          <w:szCs w:val="24"/>
        </w:rPr>
        <w:t xml:space="preserve"> </w:t>
      </w:r>
    </w:p>
    <w:p w14:paraId="654950FA" w14:textId="499451EF" w:rsidR="00B00A55"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P</w:t>
      </w:r>
      <w:r w:rsidR="00263443" w:rsidRPr="00AB5748">
        <w:rPr>
          <w:rFonts w:ascii="Arial" w:hAnsi="Arial" w:cs="Arial"/>
          <w:sz w:val="24"/>
          <w:szCs w:val="24"/>
        </w:rPr>
        <w:t>rocessed in a manner that ensures appropriate security of the personal data</w:t>
      </w:r>
      <w:r w:rsidR="0043301A">
        <w:rPr>
          <w:rFonts w:ascii="Arial" w:hAnsi="Arial" w:cs="Arial"/>
          <w:sz w:val="24"/>
          <w:szCs w:val="24"/>
        </w:rPr>
        <w:t>.</w:t>
      </w:r>
    </w:p>
    <w:p w14:paraId="69CC40DE" w14:textId="49AE768C" w:rsidR="0043301A" w:rsidRPr="0043301A" w:rsidRDefault="0043301A" w:rsidP="0043301A">
      <w:pPr>
        <w:rPr>
          <w:rFonts w:ascii="Arial" w:hAnsi="Arial" w:cs="Arial"/>
          <w:sz w:val="24"/>
          <w:szCs w:val="24"/>
        </w:rPr>
      </w:pPr>
      <w:r>
        <w:rPr>
          <w:rFonts w:ascii="Arial" w:hAnsi="Arial" w:cs="Arial"/>
          <w:sz w:val="24"/>
          <w:szCs w:val="24"/>
        </w:rPr>
        <w:t xml:space="preserve">The seventh principle requires schools to be accountable </w:t>
      </w:r>
      <w:r w:rsidR="00E30D9D">
        <w:rPr>
          <w:rFonts w:ascii="Arial" w:hAnsi="Arial" w:cs="Arial"/>
          <w:sz w:val="24"/>
          <w:szCs w:val="24"/>
        </w:rPr>
        <w:t xml:space="preserve">and demonstrate how they comply with the principles. </w:t>
      </w:r>
      <w:r>
        <w:rPr>
          <w:rFonts w:ascii="Arial" w:hAnsi="Arial" w:cs="Arial"/>
          <w:sz w:val="24"/>
          <w:szCs w:val="24"/>
        </w:rPr>
        <w:t xml:space="preserve"> </w:t>
      </w:r>
    </w:p>
    <w:p w14:paraId="78BDFE20" w14:textId="638AD367" w:rsidR="00EA7210" w:rsidRPr="005D1113" w:rsidRDefault="00FB187E" w:rsidP="00035D62">
      <w:pPr>
        <w:pStyle w:val="Heading1"/>
        <w:numPr>
          <w:ilvl w:val="0"/>
          <w:numId w:val="16"/>
        </w:numPr>
        <w:ind w:left="426" w:hanging="426"/>
        <w:rPr>
          <w:rFonts w:ascii="Arial" w:eastAsiaTheme="minorHAnsi" w:hAnsi="Arial" w:cs="Arial"/>
          <w:b/>
          <w:bCs/>
          <w:color w:val="21A59C"/>
          <w:sz w:val="28"/>
          <w:szCs w:val="28"/>
          <w:lang w:val="en-US"/>
        </w:rPr>
      </w:pPr>
      <w:bookmarkStart w:id="8" w:name="_3._The_lawful"/>
      <w:bookmarkStart w:id="9" w:name="_Toc177398500"/>
      <w:bookmarkEnd w:id="8"/>
      <w:r w:rsidRPr="005D1113">
        <w:rPr>
          <w:rFonts w:ascii="Arial" w:eastAsiaTheme="minorHAnsi" w:hAnsi="Arial" w:cs="Arial"/>
          <w:b/>
          <w:bCs/>
          <w:color w:val="21A59C"/>
          <w:sz w:val="28"/>
          <w:szCs w:val="28"/>
          <w:lang w:val="en-US"/>
        </w:rPr>
        <w:t>The lawful basi</w:t>
      </w:r>
      <w:r w:rsidR="00B00A55" w:rsidRPr="005D1113">
        <w:rPr>
          <w:rFonts w:ascii="Arial" w:eastAsiaTheme="minorHAnsi" w:hAnsi="Arial" w:cs="Arial"/>
          <w:b/>
          <w:bCs/>
          <w:color w:val="21A59C"/>
          <w:sz w:val="28"/>
          <w:szCs w:val="28"/>
          <w:lang w:val="en-US"/>
        </w:rPr>
        <w:t>s for processing</w:t>
      </w:r>
      <w:bookmarkEnd w:id="9"/>
      <w:r w:rsidR="00B00A55" w:rsidRPr="005D1113">
        <w:rPr>
          <w:rFonts w:ascii="Arial" w:eastAsiaTheme="minorHAnsi" w:hAnsi="Arial" w:cs="Arial"/>
          <w:b/>
          <w:bCs/>
          <w:color w:val="21A59C"/>
          <w:sz w:val="28"/>
          <w:szCs w:val="28"/>
          <w:lang w:val="en-US"/>
        </w:rPr>
        <w:t xml:space="preserve"> </w:t>
      </w:r>
    </w:p>
    <w:p w14:paraId="0D946722" w14:textId="77777777" w:rsidR="00D67BF4" w:rsidRPr="00D67BF4" w:rsidRDefault="00D67BF4" w:rsidP="00D67BF4">
      <w:pPr>
        <w:pStyle w:val="ListParagraph"/>
        <w:widowControl w:val="0"/>
        <w:spacing w:before="3" w:after="0" w:line="240" w:lineRule="auto"/>
        <w:ind w:left="426"/>
        <w:rPr>
          <w:rFonts w:ascii="Arial" w:eastAsiaTheme="minorHAnsi" w:hAnsi="Arial" w:cs="Arial"/>
          <w:b/>
          <w:bCs/>
          <w:color w:val="21A59C"/>
          <w:spacing w:val="-1"/>
          <w:sz w:val="32"/>
          <w:szCs w:val="32"/>
          <w:lang w:val="en-US"/>
        </w:rPr>
      </w:pPr>
    </w:p>
    <w:p w14:paraId="1D9DA247" w14:textId="2243D2A8" w:rsidR="00FB187E" w:rsidRPr="00B77189" w:rsidRDefault="00335FDE" w:rsidP="003D5E53">
      <w:pPr>
        <w:pStyle w:val="NormalWeb"/>
        <w:rPr>
          <w:rFonts w:ascii="Arial" w:eastAsiaTheme="minorEastAsia" w:hAnsi="Arial" w:cs="Arial"/>
          <w:lang w:eastAsia="en-US"/>
        </w:rPr>
      </w:pPr>
      <w:r w:rsidRPr="00B77189">
        <w:rPr>
          <w:rFonts w:ascii="Arial" w:eastAsiaTheme="minorEastAsia" w:hAnsi="Arial" w:cs="Arial"/>
          <w:lang w:eastAsia="en-US"/>
        </w:rPr>
        <w:t>The first principle</w:t>
      </w:r>
      <w:r w:rsidR="00857BA7" w:rsidRPr="00B77189">
        <w:rPr>
          <w:rFonts w:ascii="Arial" w:eastAsiaTheme="minorEastAsia" w:hAnsi="Arial" w:cs="Arial"/>
          <w:lang w:eastAsia="en-US"/>
        </w:rPr>
        <w:t xml:space="preserve"> </w:t>
      </w:r>
      <w:r w:rsidRPr="00B77189">
        <w:rPr>
          <w:rFonts w:ascii="Arial" w:eastAsiaTheme="minorEastAsia" w:hAnsi="Arial" w:cs="Arial"/>
          <w:lang w:eastAsia="en-US"/>
        </w:rPr>
        <w:t>requires all</w:t>
      </w:r>
      <w:r w:rsidRPr="00B77189">
        <w:rPr>
          <w:rFonts w:ascii="Arial" w:eastAsia="Calibri" w:hAnsi="Arial" w:cs="Arial"/>
          <w:spacing w:val="11"/>
          <w:lang w:val="en-US" w:eastAsia="en-US"/>
        </w:rPr>
        <w:t xml:space="preserve"> </w:t>
      </w:r>
      <w:r w:rsidRPr="00B77189">
        <w:rPr>
          <w:rFonts w:ascii="Arial" w:eastAsiaTheme="minorEastAsia" w:hAnsi="Arial" w:cs="Arial"/>
          <w:lang w:eastAsia="en-US"/>
        </w:rPr>
        <w:t>personal data</w:t>
      </w:r>
      <w:r w:rsidR="00857BA7" w:rsidRPr="00B77189">
        <w:rPr>
          <w:rFonts w:ascii="Arial" w:eastAsiaTheme="minorEastAsia" w:hAnsi="Arial" w:cs="Arial"/>
          <w:lang w:eastAsia="en-US"/>
        </w:rPr>
        <w:t xml:space="preserve"> to be processed</w:t>
      </w:r>
      <w:r w:rsidRPr="00B77189">
        <w:rPr>
          <w:rFonts w:ascii="Arial" w:eastAsiaTheme="minorEastAsia" w:hAnsi="Arial" w:cs="Arial"/>
          <w:lang w:eastAsia="en-US"/>
        </w:rPr>
        <w:t xml:space="preserve"> lawfully, fairly and in a transparent manner. </w:t>
      </w:r>
      <w:r w:rsidR="003D5E53" w:rsidRPr="00B77189">
        <w:rPr>
          <w:rFonts w:ascii="Arial" w:eastAsiaTheme="minorEastAsia" w:hAnsi="Arial" w:cs="Arial"/>
          <w:lang w:eastAsia="en-US"/>
        </w:rPr>
        <w:t>We will only process personal data where we have one of six ‘lawful bases’ to do so under data protection law:</w:t>
      </w:r>
    </w:p>
    <w:p w14:paraId="6889795B" w14:textId="48F48F83" w:rsidR="00FB187E" w:rsidRPr="00AB5748" w:rsidRDefault="00B00A55" w:rsidP="002B3925">
      <w:pPr>
        <w:pStyle w:val="ListParagraph"/>
        <w:numPr>
          <w:ilvl w:val="0"/>
          <w:numId w:val="10"/>
        </w:numPr>
        <w:rPr>
          <w:rFonts w:ascii="Arial" w:hAnsi="Arial" w:cs="Arial"/>
          <w:sz w:val="24"/>
          <w:szCs w:val="24"/>
        </w:rPr>
      </w:pPr>
      <w:r w:rsidRPr="00B77189">
        <w:rPr>
          <w:rFonts w:ascii="Arial" w:hAnsi="Arial" w:cs="Arial"/>
          <w:b/>
          <w:bCs/>
          <w:color w:val="21A59C"/>
          <w:sz w:val="24"/>
          <w:szCs w:val="24"/>
        </w:rPr>
        <w:t>Consent:</w:t>
      </w:r>
      <w:r w:rsidRPr="00B77189">
        <w:rPr>
          <w:rFonts w:ascii="Arial" w:hAnsi="Arial" w:cs="Arial"/>
          <w:color w:val="21A59C"/>
          <w:sz w:val="24"/>
          <w:szCs w:val="24"/>
        </w:rPr>
        <w:t xml:space="preserve"> </w:t>
      </w:r>
      <w:r w:rsidRPr="00AB5748">
        <w:rPr>
          <w:rFonts w:ascii="Arial" w:hAnsi="Arial" w:cs="Arial"/>
          <w:sz w:val="24"/>
          <w:szCs w:val="24"/>
        </w:rPr>
        <w:t xml:space="preserve">the individual has given clear consent for </w:t>
      </w:r>
      <w:r w:rsidR="007D5329" w:rsidRPr="00AB5748">
        <w:rPr>
          <w:rFonts w:ascii="Arial" w:hAnsi="Arial" w:cs="Arial"/>
          <w:sz w:val="24"/>
          <w:szCs w:val="24"/>
        </w:rPr>
        <w:t>the school</w:t>
      </w:r>
      <w:r w:rsidRPr="00AB5748">
        <w:rPr>
          <w:rFonts w:ascii="Arial" w:hAnsi="Arial" w:cs="Arial"/>
          <w:sz w:val="24"/>
          <w:szCs w:val="24"/>
        </w:rPr>
        <w:t xml:space="preserve"> to process their personal data for a specific purpose.</w:t>
      </w:r>
    </w:p>
    <w:p w14:paraId="41355445" w14:textId="15AA309F" w:rsidR="000140AF" w:rsidRPr="00AB5748" w:rsidRDefault="00B00A55" w:rsidP="002B3925">
      <w:pPr>
        <w:pStyle w:val="ListParagraph"/>
        <w:numPr>
          <w:ilvl w:val="0"/>
          <w:numId w:val="10"/>
        </w:numPr>
        <w:rPr>
          <w:rFonts w:ascii="Arial" w:hAnsi="Arial" w:cs="Arial"/>
          <w:sz w:val="24"/>
          <w:szCs w:val="24"/>
        </w:rPr>
      </w:pPr>
      <w:r w:rsidRPr="00B77189">
        <w:rPr>
          <w:rFonts w:ascii="Arial" w:hAnsi="Arial" w:cs="Arial"/>
          <w:b/>
          <w:bCs/>
          <w:color w:val="21A59C"/>
          <w:sz w:val="24"/>
          <w:szCs w:val="24"/>
        </w:rPr>
        <w:t>Contract:</w:t>
      </w:r>
      <w:r w:rsidRPr="00B77189">
        <w:rPr>
          <w:rFonts w:ascii="Arial" w:hAnsi="Arial" w:cs="Arial"/>
          <w:color w:val="21A59C"/>
          <w:sz w:val="24"/>
          <w:szCs w:val="24"/>
        </w:rPr>
        <w:t xml:space="preserve"> </w:t>
      </w:r>
      <w:r w:rsidRPr="00AB5748">
        <w:rPr>
          <w:rFonts w:ascii="Arial" w:hAnsi="Arial" w:cs="Arial"/>
          <w:sz w:val="24"/>
          <w:szCs w:val="24"/>
        </w:rPr>
        <w:t xml:space="preserve">the processing is necessary for a contract </w:t>
      </w:r>
      <w:r w:rsidR="007D5329" w:rsidRPr="00AB5748">
        <w:rPr>
          <w:rFonts w:ascii="Arial" w:hAnsi="Arial" w:cs="Arial"/>
          <w:sz w:val="24"/>
          <w:szCs w:val="24"/>
        </w:rPr>
        <w:t>the school</w:t>
      </w:r>
      <w:r w:rsidRPr="00AB5748">
        <w:rPr>
          <w:rFonts w:ascii="Arial" w:hAnsi="Arial" w:cs="Arial"/>
          <w:sz w:val="24"/>
          <w:szCs w:val="24"/>
        </w:rPr>
        <w:t xml:space="preserve"> ha</w:t>
      </w:r>
      <w:r w:rsidR="007D5329" w:rsidRPr="00AB5748">
        <w:rPr>
          <w:rFonts w:ascii="Arial" w:hAnsi="Arial" w:cs="Arial"/>
          <w:sz w:val="24"/>
          <w:szCs w:val="24"/>
        </w:rPr>
        <w:t>s</w:t>
      </w:r>
      <w:r w:rsidRPr="00AB5748">
        <w:rPr>
          <w:rFonts w:ascii="Arial" w:hAnsi="Arial" w:cs="Arial"/>
          <w:sz w:val="24"/>
          <w:szCs w:val="24"/>
        </w:rPr>
        <w:t xml:space="preserve"> with the individual, or because they have asked </w:t>
      </w:r>
      <w:r w:rsidR="007D5329" w:rsidRPr="00AB5748">
        <w:rPr>
          <w:rFonts w:ascii="Arial" w:hAnsi="Arial" w:cs="Arial"/>
          <w:sz w:val="24"/>
          <w:szCs w:val="24"/>
        </w:rPr>
        <w:t>us</w:t>
      </w:r>
      <w:r w:rsidRPr="00AB5748">
        <w:rPr>
          <w:rFonts w:ascii="Arial" w:hAnsi="Arial" w:cs="Arial"/>
          <w:sz w:val="24"/>
          <w:szCs w:val="24"/>
        </w:rPr>
        <w:t xml:space="preserve"> to take specific steps </w:t>
      </w:r>
      <w:r w:rsidR="00FB187E" w:rsidRPr="00AB5748">
        <w:rPr>
          <w:rFonts w:ascii="Arial" w:hAnsi="Arial" w:cs="Arial"/>
          <w:sz w:val="24"/>
          <w:szCs w:val="24"/>
        </w:rPr>
        <w:t>before entering into a contract.</w:t>
      </w:r>
    </w:p>
    <w:p w14:paraId="22C9EC81" w14:textId="4DBE5216" w:rsidR="00FB187E" w:rsidRPr="00AB5748" w:rsidRDefault="00B00A55" w:rsidP="002B3925">
      <w:pPr>
        <w:pStyle w:val="ListParagraph"/>
        <w:numPr>
          <w:ilvl w:val="0"/>
          <w:numId w:val="10"/>
        </w:numPr>
        <w:rPr>
          <w:rFonts w:ascii="Arial" w:hAnsi="Arial" w:cs="Arial"/>
          <w:sz w:val="24"/>
          <w:szCs w:val="24"/>
        </w:rPr>
      </w:pPr>
      <w:r w:rsidRPr="00B77189">
        <w:rPr>
          <w:rFonts w:ascii="Arial" w:hAnsi="Arial" w:cs="Arial"/>
          <w:b/>
          <w:bCs/>
          <w:color w:val="21A59C"/>
          <w:sz w:val="24"/>
          <w:szCs w:val="24"/>
        </w:rPr>
        <w:t>Legal obligation</w:t>
      </w:r>
      <w:r w:rsidRPr="00AB5748">
        <w:rPr>
          <w:rFonts w:ascii="Arial" w:hAnsi="Arial" w:cs="Arial"/>
          <w:b/>
          <w:bCs/>
          <w:sz w:val="24"/>
          <w:szCs w:val="24"/>
        </w:rPr>
        <w:t>:</w:t>
      </w:r>
      <w:r w:rsidRPr="00AB5748">
        <w:rPr>
          <w:rFonts w:ascii="Arial" w:hAnsi="Arial" w:cs="Arial"/>
          <w:sz w:val="24"/>
          <w:szCs w:val="24"/>
        </w:rPr>
        <w:t xml:space="preserve"> the processing is necessary for </w:t>
      </w:r>
      <w:r w:rsidR="007D5329" w:rsidRPr="00AB5748">
        <w:rPr>
          <w:rFonts w:ascii="Arial" w:hAnsi="Arial" w:cs="Arial"/>
          <w:sz w:val="24"/>
          <w:szCs w:val="24"/>
        </w:rPr>
        <w:t>us</w:t>
      </w:r>
      <w:r w:rsidRPr="00AB5748">
        <w:rPr>
          <w:rFonts w:ascii="Arial" w:hAnsi="Arial" w:cs="Arial"/>
          <w:sz w:val="24"/>
          <w:szCs w:val="24"/>
        </w:rPr>
        <w:t xml:space="preserve"> to comply with the law (not including contractual obligations).</w:t>
      </w:r>
    </w:p>
    <w:p w14:paraId="33649938" w14:textId="79743008" w:rsidR="00FB187E" w:rsidRPr="00AB5748" w:rsidRDefault="00B00A55" w:rsidP="002B3925">
      <w:pPr>
        <w:pStyle w:val="ListParagraph"/>
        <w:numPr>
          <w:ilvl w:val="0"/>
          <w:numId w:val="10"/>
        </w:numPr>
        <w:rPr>
          <w:rFonts w:ascii="Arial" w:hAnsi="Arial" w:cs="Arial"/>
          <w:sz w:val="24"/>
          <w:szCs w:val="24"/>
        </w:rPr>
      </w:pPr>
      <w:r w:rsidRPr="00B77189">
        <w:rPr>
          <w:rFonts w:ascii="Arial" w:hAnsi="Arial" w:cs="Arial"/>
          <w:b/>
          <w:bCs/>
          <w:color w:val="21A59C"/>
          <w:sz w:val="24"/>
          <w:szCs w:val="24"/>
        </w:rPr>
        <w:t>Vital interests:</w:t>
      </w:r>
      <w:r w:rsidRPr="00B77189">
        <w:rPr>
          <w:rFonts w:ascii="Arial" w:hAnsi="Arial" w:cs="Arial"/>
          <w:color w:val="21A59C"/>
          <w:sz w:val="24"/>
          <w:szCs w:val="24"/>
        </w:rPr>
        <w:t xml:space="preserve"> </w:t>
      </w:r>
      <w:r w:rsidRPr="00AB5748">
        <w:rPr>
          <w:rFonts w:ascii="Arial" w:hAnsi="Arial" w:cs="Arial"/>
          <w:sz w:val="24"/>
          <w:szCs w:val="24"/>
        </w:rPr>
        <w:t>the processing is necessary to protect someone’s life.</w:t>
      </w:r>
    </w:p>
    <w:p w14:paraId="5F6EFE0E" w14:textId="7CE603AB" w:rsidR="00FB187E" w:rsidRPr="00AB5748" w:rsidRDefault="00B00A55" w:rsidP="002B3925">
      <w:pPr>
        <w:pStyle w:val="ListParagraph"/>
        <w:numPr>
          <w:ilvl w:val="0"/>
          <w:numId w:val="10"/>
        </w:numPr>
        <w:rPr>
          <w:rFonts w:ascii="Arial" w:hAnsi="Arial" w:cs="Arial"/>
          <w:sz w:val="24"/>
          <w:szCs w:val="24"/>
        </w:rPr>
      </w:pPr>
      <w:r w:rsidRPr="00B77189">
        <w:rPr>
          <w:rFonts w:ascii="Arial" w:hAnsi="Arial" w:cs="Arial"/>
          <w:b/>
          <w:bCs/>
          <w:color w:val="21A59C"/>
          <w:sz w:val="24"/>
          <w:szCs w:val="24"/>
        </w:rPr>
        <w:lastRenderedPageBreak/>
        <w:t>Public task</w:t>
      </w:r>
      <w:r w:rsidRPr="00B77189">
        <w:rPr>
          <w:rFonts w:ascii="Arial" w:hAnsi="Arial" w:cs="Arial"/>
          <w:color w:val="21A59C"/>
          <w:sz w:val="24"/>
          <w:szCs w:val="24"/>
        </w:rPr>
        <w:t xml:space="preserve">: </w:t>
      </w:r>
      <w:r w:rsidRPr="00AB5748">
        <w:rPr>
          <w:rFonts w:ascii="Arial" w:hAnsi="Arial" w:cs="Arial"/>
          <w:sz w:val="24"/>
          <w:szCs w:val="24"/>
        </w:rPr>
        <w:t xml:space="preserve">the processing is necessary for </w:t>
      </w:r>
      <w:r w:rsidR="007D5329" w:rsidRPr="00AB5748">
        <w:rPr>
          <w:rFonts w:ascii="Arial" w:hAnsi="Arial" w:cs="Arial"/>
          <w:sz w:val="24"/>
          <w:szCs w:val="24"/>
        </w:rPr>
        <w:t>us</w:t>
      </w:r>
      <w:r w:rsidRPr="00AB5748">
        <w:rPr>
          <w:rFonts w:ascii="Arial" w:hAnsi="Arial" w:cs="Arial"/>
          <w:sz w:val="24"/>
          <w:szCs w:val="24"/>
        </w:rPr>
        <w:t xml:space="preserve"> to perform a task in the public interest or for our official functions, and the task or function has a clear basis in law.</w:t>
      </w:r>
    </w:p>
    <w:p w14:paraId="0AB6DC72" w14:textId="5A220BD3" w:rsidR="00D20C4B" w:rsidRDefault="00B00A55" w:rsidP="002B3925">
      <w:pPr>
        <w:pStyle w:val="ListParagraph"/>
        <w:numPr>
          <w:ilvl w:val="0"/>
          <w:numId w:val="10"/>
        </w:numPr>
        <w:rPr>
          <w:rFonts w:ascii="Arial" w:hAnsi="Arial" w:cs="Arial"/>
          <w:sz w:val="24"/>
          <w:szCs w:val="24"/>
        </w:rPr>
      </w:pPr>
      <w:r w:rsidRPr="00B77189">
        <w:rPr>
          <w:rFonts w:ascii="Arial" w:hAnsi="Arial" w:cs="Arial"/>
          <w:b/>
          <w:bCs/>
          <w:color w:val="21A59C"/>
          <w:sz w:val="24"/>
          <w:szCs w:val="24"/>
        </w:rPr>
        <w:t xml:space="preserve">Legitimate interests: </w:t>
      </w:r>
      <w:r w:rsidRPr="00AB5748">
        <w:rPr>
          <w:rFonts w:ascii="Arial" w:hAnsi="Arial" w:cs="Arial"/>
          <w:sz w:val="24"/>
          <w:szCs w:val="24"/>
        </w:rPr>
        <w:t xml:space="preserve">the processing is necessary for </w:t>
      </w:r>
      <w:r w:rsidR="00F54C07" w:rsidRPr="00AB5748">
        <w:rPr>
          <w:rFonts w:ascii="Arial" w:hAnsi="Arial" w:cs="Arial"/>
          <w:sz w:val="24"/>
          <w:szCs w:val="24"/>
        </w:rPr>
        <w:t xml:space="preserve">the </w:t>
      </w:r>
      <w:r w:rsidR="007D7256">
        <w:rPr>
          <w:rFonts w:ascii="Arial" w:hAnsi="Arial" w:cs="Arial"/>
          <w:sz w:val="24"/>
          <w:szCs w:val="24"/>
        </w:rPr>
        <w:t>s</w:t>
      </w:r>
      <w:r w:rsidR="00F54C07" w:rsidRPr="00AB5748">
        <w:rPr>
          <w:rFonts w:ascii="Arial" w:hAnsi="Arial" w:cs="Arial"/>
          <w:sz w:val="24"/>
          <w:szCs w:val="24"/>
        </w:rPr>
        <w:t>chool’s</w:t>
      </w:r>
      <w:r w:rsidRPr="00AB5748">
        <w:rPr>
          <w:rFonts w:ascii="Arial" w:hAnsi="Arial" w:cs="Arial"/>
          <w:sz w:val="24"/>
          <w:szCs w:val="24"/>
        </w:rPr>
        <w:t xml:space="preserve"> legitimate interests or the legitimate interests of a third party unless there is a good reason to protect the individual’s personal data which overrides those legitimate interests</w:t>
      </w:r>
      <w:r w:rsidR="00F54C07" w:rsidRPr="00AB5748">
        <w:rPr>
          <w:rFonts w:ascii="Arial" w:hAnsi="Arial" w:cs="Arial"/>
          <w:sz w:val="24"/>
          <w:szCs w:val="24"/>
        </w:rPr>
        <w:t>.</w:t>
      </w:r>
    </w:p>
    <w:p w14:paraId="40B414A5" w14:textId="234104DD" w:rsidR="003D5E53" w:rsidRPr="003D5E53" w:rsidRDefault="003D5E53" w:rsidP="003D5E53">
      <w:pPr>
        <w:rPr>
          <w:rFonts w:ascii="Arial" w:hAnsi="Arial" w:cs="Arial"/>
          <w:sz w:val="24"/>
          <w:szCs w:val="24"/>
        </w:rPr>
      </w:pPr>
      <w:r w:rsidRPr="003D5E53">
        <w:rPr>
          <w:rFonts w:ascii="Arial" w:hAnsi="Arial" w:cs="Arial"/>
          <w:sz w:val="24"/>
          <w:szCs w:val="24"/>
        </w:rPr>
        <w:t xml:space="preserve">For special categories </w:t>
      </w:r>
      <w:r w:rsidR="009D5760">
        <w:rPr>
          <w:rFonts w:ascii="Arial" w:hAnsi="Arial" w:cs="Arial"/>
          <w:sz w:val="24"/>
          <w:szCs w:val="24"/>
        </w:rPr>
        <w:t xml:space="preserve">(see </w:t>
      </w:r>
      <w:hyperlink w:anchor="_Glossary_of_Terms" w:history="1">
        <w:r w:rsidR="009D5760" w:rsidRPr="0008436D">
          <w:rPr>
            <w:rStyle w:val="Hyperlink"/>
            <w:rFonts w:ascii="Arial" w:hAnsi="Arial" w:cs="Arial"/>
            <w:sz w:val="24"/>
            <w:szCs w:val="24"/>
          </w:rPr>
          <w:t>glossary</w:t>
        </w:r>
      </w:hyperlink>
      <w:r w:rsidR="009D5760">
        <w:rPr>
          <w:rFonts w:ascii="Arial" w:hAnsi="Arial" w:cs="Arial"/>
          <w:sz w:val="24"/>
          <w:szCs w:val="24"/>
        </w:rPr>
        <w:t xml:space="preserve">) </w:t>
      </w:r>
      <w:r w:rsidRPr="003D5E53">
        <w:rPr>
          <w:rFonts w:ascii="Arial" w:hAnsi="Arial" w:cs="Arial"/>
          <w:sz w:val="24"/>
          <w:szCs w:val="24"/>
        </w:rPr>
        <w:t>of personal data, we will also meet one of the special category conditions for processing</w:t>
      </w:r>
      <w:r w:rsidR="0008436D">
        <w:rPr>
          <w:rFonts w:ascii="Arial" w:hAnsi="Arial" w:cs="Arial"/>
          <w:sz w:val="24"/>
          <w:szCs w:val="24"/>
        </w:rPr>
        <w:t>,</w:t>
      </w:r>
      <w:r w:rsidRPr="003D5E53">
        <w:rPr>
          <w:rFonts w:ascii="Arial" w:hAnsi="Arial" w:cs="Arial"/>
          <w:sz w:val="24"/>
          <w:szCs w:val="24"/>
        </w:rPr>
        <w:t xml:space="preserve"> which are set out in the </w:t>
      </w:r>
      <w:r w:rsidR="00C477C8">
        <w:rPr>
          <w:rFonts w:ascii="Arial" w:hAnsi="Arial" w:cs="Arial"/>
          <w:sz w:val="24"/>
          <w:szCs w:val="24"/>
        </w:rPr>
        <w:t>UK GDPR</w:t>
      </w:r>
      <w:r w:rsidRPr="003D5E53">
        <w:rPr>
          <w:rFonts w:ascii="Arial" w:hAnsi="Arial" w:cs="Arial"/>
          <w:sz w:val="24"/>
          <w:szCs w:val="24"/>
        </w:rPr>
        <w:t xml:space="preserve"> and Data Protection Act 2018.</w:t>
      </w:r>
    </w:p>
    <w:p w14:paraId="2433A54F" w14:textId="340FA24C" w:rsidR="00D20C4B" w:rsidRPr="005D1113" w:rsidRDefault="00D20C4B" w:rsidP="00035D62">
      <w:pPr>
        <w:pStyle w:val="Heading1"/>
        <w:numPr>
          <w:ilvl w:val="0"/>
          <w:numId w:val="16"/>
        </w:numPr>
        <w:ind w:left="426" w:hanging="426"/>
        <w:rPr>
          <w:rFonts w:ascii="Arial" w:eastAsiaTheme="minorHAnsi" w:hAnsi="Arial" w:cs="Arial"/>
          <w:b/>
          <w:bCs/>
          <w:color w:val="21A59C"/>
          <w:sz w:val="28"/>
          <w:szCs w:val="28"/>
          <w:lang w:val="en-US"/>
        </w:rPr>
      </w:pPr>
      <w:bookmarkStart w:id="10" w:name="_Toc177398501"/>
      <w:r w:rsidRPr="005D1113">
        <w:rPr>
          <w:rFonts w:ascii="Arial" w:eastAsiaTheme="minorHAnsi" w:hAnsi="Arial" w:cs="Arial"/>
          <w:b/>
          <w:bCs/>
          <w:color w:val="21A59C"/>
          <w:sz w:val="28"/>
          <w:szCs w:val="28"/>
          <w:lang w:val="en-US"/>
        </w:rPr>
        <w:t>Accou</w:t>
      </w:r>
      <w:r w:rsidRPr="00175C8D">
        <w:rPr>
          <w:rFonts w:ascii="Arial" w:eastAsiaTheme="minorHAnsi" w:hAnsi="Arial" w:cs="Arial"/>
          <w:b/>
          <w:bCs/>
          <w:color w:val="21A59C"/>
          <w:sz w:val="28"/>
          <w:szCs w:val="28"/>
          <w:lang w:val="en-US"/>
        </w:rPr>
        <w:t>ntabili</w:t>
      </w:r>
      <w:r w:rsidRPr="005D1113">
        <w:rPr>
          <w:rFonts w:ascii="Arial" w:eastAsiaTheme="minorHAnsi" w:hAnsi="Arial" w:cs="Arial"/>
          <w:b/>
          <w:bCs/>
          <w:color w:val="21A59C"/>
          <w:sz w:val="28"/>
          <w:szCs w:val="28"/>
          <w:lang w:val="en-US"/>
        </w:rPr>
        <w:t>ty</w:t>
      </w:r>
      <w:bookmarkEnd w:id="10"/>
      <w:r w:rsidRPr="005D1113">
        <w:rPr>
          <w:rFonts w:ascii="Arial" w:eastAsiaTheme="minorHAnsi" w:hAnsi="Arial" w:cs="Arial"/>
          <w:b/>
          <w:bCs/>
          <w:color w:val="21A59C"/>
          <w:sz w:val="28"/>
          <w:szCs w:val="28"/>
          <w:lang w:val="en-US"/>
        </w:rPr>
        <w:t xml:space="preserve"> </w:t>
      </w:r>
    </w:p>
    <w:p w14:paraId="317FCF21" w14:textId="3DB10862" w:rsidR="008C1CF4" w:rsidRPr="00D67BF4" w:rsidRDefault="00D20C4B" w:rsidP="00D20C4B">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The </w:t>
      </w:r>
      <w:r w:rsidR="00885652">
        <w:rPr>
          <w:rFonts w:ascii="Arial" w:hAnsi="Arial" w:cs="Arial"/>
          <w:sz w:val="24"/>
          <w:szCs w:val="24"/>
        </w:rPr>
        <w:t>s</w:t>
      </w:r>
      <w:r w:rsidRPr="00D67BF4">
        <w:rPr>
          <w:rFonts w:ascii="Arial" w:hAnsi="Arial" w:cs="Arial"/>
          <w:sz w:val="24"/>
          <w:szCs w:val="24"/>
        </w:rPr>
        <w:t>chool must implement and evidence appropriate technical and organisational measures in an effective manner to ensure compliance with data protection principles.</w:t>
      </w:r>
      <w:r w:rsidR="00857BA7">
        <w:rPr>
          <w:rFonts w:ascii="Arial" w:hAnsi="Arial" w:cs="Arial"/>
          <w:sz w:val="24"/>
          <w:szCs w:val="24"/>
        </w:rPr>
        <w:t xml:space="preserve"> To demonstrate this</w:t>
      </w:r>
      <w:r w:rsidR="0008436D">
        <w:rPr>
          <w:rFonts w:ascii="Arial" w:hAnsi="Arial" w:cs="Arial"/>
          <w:sz w:val="24"/>
          <w:szCs w:val="24"/>
        </w:rPr>
        <w:t>,</w:t>
      </w:r>
      <w:r w:rsidR="00857BA7">
        <w:rPr>
          <w:rFonts w:ascii="Arial" w:hAnsi="Arial" w:cs="Arial"/>
          <w:sz w:val="24"/>
          <w:szCs w:val="24"/>
        </w:rPr>
        <w:t xml:space="preserve"> the school has implemented the following:</w:t>
      </w:r>
      <w:r w:rsidRPr="00D67BF4">
        <w:rPr>
          <w:rFonts w:ascii="Arial" w:hAnsi="Arial" w:cs="Arial"/>
          <w:sz w:val="24"/>
          <w:szCs w:val="24"/>
        </w:rPr>
        <w:t xml:space="preserve"> </w:t>
      </w:r>
    </w:p>
    <w:p w14:paraId="2A5595B5" w14:textId="22853C94" w:rsidR="00EA7210" w:rsidRPr="00AB5748" w:rsidRDefault="00761327" w:rsidP="002B3925">
      <w:pPr>
        <w:pStyle w:val="ListParagraph"/>
        <w:numPr>
          <w:ilvl w:val="1"/>
          <w:numId w:val="7"/>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Appoint</w:t>
      </w:r>
      <w:r w:rsidR="00857BA7" w:rsidRPr="00AB5748">
        <w:rPr>
          <w:rFonts w:ascii="Arial" w:hAnsi="Arial" w:cs="Arial"/>
          <w:sz w:val="24"/>
          <w:szCs w:val="24"/>
        </w:rPr>
        <w:t>ed</w:t>
      </w:r>
      <w:r w:rsidR="00D20C4B" w:rsidRPr="00AB5748">
        <w:rPr>
          <w:rFonts w:ascii="Arial" w:hAnsi="Arial" w:cs="Arial"/>
          <w:sz w:val="24"/>
          <w:szCs w:val="24"/>
        </w:rPr>
        <w:t xml:space="preserve"> a suitably qualified DPO</w:t>
      </w:r>
      <w:r w:rsidR="00857BA7" w:rsidRPr="00AB5748">
        <w:rPr>
          <w:rFonts w:ascii="Arial" w:hAnsi="Arial" w:cs="Arial"/>
          <w:sz w:val="24"/>
          <w:szCs w:val="24"/>
        </w:rPr>
        <w:t>.</w:t>
      </w:r>
    </w:p>
    <w:p w14:paraId="08269BF6" w14:textId="66C212E0" w:rsidR="00D20C4B" w:rsidRPr="00AB5748" w:rsidRDefault="00761327" w:rsidP="002B3925">
      <w:pPr>
        <w:pStyle w:val="ListParagraph"/>
        <w:numPr>
          <w:ilvl w:val="1"/>
          <w:numId w:val="7"/>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Implement</w:t>
      </w:r>
      <w:r w:rsidR="00857BA7" w:rsidRPr="00AB5748">
        <w:rPr>
          <w:rFonts w:ascii="Arial" w:hAnsi="Arial" w:cs="Arial"/>
          <w:sz w:val="24"/>
          <w:szCs w:val="24"/>
        </w:rPr>
        <w:t>ed</w:t>
      </w:r>
      <w:r w:rsidR="00D20C4B" w:rsidRPr="00AB5748">
        <w:rPr>
          <w:rFonts w:ascii="Arial" w:hAnsi="Arial" w:cs="Arial"/>
          <w:sz w:val="24"/>
          <w:szCs w:val="24"/>
        </w:rPr>
        <w:t xml:space="preserve"> Privacy by Design when processing personal data and completing a Data Protection Impact Assessment (DPIA) where processing presents a high risk to the privacy of data subjects (further information may be found below)</w:t>
      </w:r>
      <w:r w:rsidR="00857BA7" w:rsidRPr="00AB5748">
        <w:rPr>
          <w:rFonts w:ascii="Arial" w:hAnsi="Arial" w:cs="Arial"/>
          <w:sz w:val="24"/>
          <w:szCs w:val="24"/>
        </w:rPr>
        <w:t>.</w:t>
      </w:r>
      <w:r w:rsidR="00D20C4B" w:rsidRPr="00AB5748">
        <w:rPr>
          <w:rFonts w:ascii="Arial" w:hAnsi="Arial" w:cs="Arial"/>
          <w:sz w:val="24"/>
          <w:szCs w:val="24"/>
        </w:rPr>
        <w:t xml:space="preserve"> </w:t>
      </w:r>
    </w:p>
    <w:p w14:paraId="4C39E96F" w14:textId="62560DED" w:rsidR="00D20C4B"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I</w:t>
      </w:r>
      <w:r w:rsidR="00D20C4B" w:rsidRPr="00AB5748">
        <w:rPr>
          <w:rFonts w:ascii="Arial" w:hAnsi="Arial" w:cs="Arial"/>
          <w:sz w:val="24"/>
          <w:szCs w:val="24"/>
        </w:rPr>
        <w:t>ntegrat</w:t>
      </w:r>
      <w:r w:rsidR="00857BA7" w:rsidRPr="00AB5748">
        <w:rPr>
          <w:rFonts w:ascii="Arial" w:hAnsi="Arial" w:cs="Arial"/>
          <w:sz w:val="24"/>
          <w:szCs w:val="24"/>
        </w:rPr>
        <w:t>ed</w:t>
      </w:r>
      <w:r w:rsidR="00D20C4B" w:rsidRPr="00AB5748">
        <w:rPr>
          <w:rFonts w:ascii="Arial" w:hAnsi="Arial" w:cs="Arial"/>
          <w:sz w:val="24"/>
          <w:szCs w:val="24"/>
        </w:rPr>
        <w:t xml:space="preserve"> data protection into our policies and procedures, in the way personal data is handled by us and by producing required documentation such as Privacy Notices, Records of Processing and records of Personal Data Breaches</w:t>
      </w:r>
      <w:r w:rsidR="00857BA7" w:rsidRPr="00AB5748">
        <w:rPr>
          <w:rFonts w:ascii="Arial" w:hAnsi="Arial" w:cs="Arial"/>
          <w:sz w:val="24"/>
          <w:szCs w:val="24"/>
        </w:rPr>
        <w:t>.</w:t>
      </w:r>
    </w:p>
    <w:p w14:paraId="64BD2296" w14:textId="586036D4" w:rsidR="00D20C4B"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T</w:t>
      </w:r>
      <w:r w:rsidR="00D20C4B" w:rsidRPr="00AB5748">
        <w:rPr>
          <w:rFonts w:ascii="Arial" w:hAnsi="Arial" w:cs="Arial"/>
          <w:sz w:val="24"/>
          <w:szCs w:val="24"/>
        </w:rPr>
        <w:t>rain</w:t>
      </w:r>
      <w:r w:rsidR="00857BA7" w:rsidRPr="00AB5748">
        <w:rPr>
          <w:rFonts w:ascii="Arial" w:hAnsi="Arial" w:cs="Arial"/>
          <w:sz w:val="24"/>
          <w:szCs w:val="24"/>
        </w:rPr>
        <w:t>ed</w:t>
      </w:r>
      <w:r w:rsidR="00D20C4B" w:rsidRPr="00AB5748">
        <w:rPr>
          <w:rFonts w:ascii="Arial" w:hAnsi="Arial" w:cs="Arial"/>
          <w:sz w:val="24"/>
          <w:szCs w:val="24"/>
        </w:rPr>
        <w:t xml:space="preserve"> staff on compliance with Data Protection and keeping record</w:t>
      </w:r>
      <w:r w:rsidR="00857BA7" w:rsidRPr="00AB5748">
        <w:rPr>
          <w:rFonts w:ascii="Arial" w:hAnsi="Arial" w:cs="Arial"/>
          <w:sz w:val="24"/>
          <w:szCs w:val="24"/>
        </w:rPr>
        <w:t>s</w:t>
      </w:r>
      <w:r w:rsidR="00D20C4B" w:rsidRPr="00AB5748">
        <w:rPr>
          <w:rFonts w:ascii="Arial" w:hAnsi="Arial" w:cs="Arial"/>
          <w:sz w:val="24"/>
          <w:szCs w:val="24"/>
        </w:rPr>
        <w:t xml:space="preserve"> accordingly</w:t>
      </w:r>
      <w:r w:rsidR="00857BA7" w:rsidRPr="00AB5748">
        <w:rPr>
          <w:rFonts w:ascii="Arial" w:hAnsi="Arial" w:cs="Arial"/>
          <w:sz w:val="24"/>
          <w:szCs w:val="24"/>
        </w:rPr>
        <w:t>.</w:t>
      </w:r>
    </w:p>
    <w:p w14:paraId="4F358F02" w14:textId="30884D5B" w:rsidR="00DB55B2"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R</w:t>
      </w:r>
      <w:r w:rsidR="00D20C4B" w:rsidRPr="00AB5748">
        <w:rPr>
          <w:rFonts w:ascii="Arial" w:hAnsi="Arial" w:cs="Arial"/>
          <w:sz w:val="24"/>
          <w:szCs w:val="24"/>
        </w:rPr>
        <w:t>egular testin</w:t>
      </w:r>
      <w:r w:rsidR="00857BA7" w:rsidRPr="00AB5748">
        <w:rPr>
          <w:rFonts w:ascii="Arial" w:hAnsi="Arial" w:cs="Arial"/>
          <w:sz w:val="24"/>
          <w:szCs w:val="24"/>
        </w:rPr>
        <w:t>g</w:t>
      </w:r>
      <w:r w:rsidR="00D20C4B" w:rsidRPr="00AB5748">
        <w:rPr>
          <w:rFonts w:ascii="Arial" w:hAnsi="Arial" w:cs="Arial"/>
          <w:sz w:val="24"/>
          <w:szCs w:val="24"/>
        </w:rPr>
        <w:t xml:space="preserve"> </w:t>
      </w:r>
      <w:r w:rsidR="00857BA7" w:rsidRPr="00AB5748">
        <w:rPr>
          <w:rFonts w:ascii="Arial" w:hAnsi="Arial" w:cs="Arial"/>
          <w:sz w:val="24"/>
          <w:szCs w:val="24"/>
        </w:rPr>
        <w:t xml:space="preserve">of </w:t>
      </w:r>
      <w:r w:rsidR="00D20C4B" w:rsidRPr="00AB5748">
        <w:rPr>
          <w:rFonts w:ascii="Arial" w:hAnsi="Arial" w:cs="Arial"/>
          <w:sz w:val="24"/>
          <w:szCs w:val="24"/>
        </w:rPr>
        <w:t>the privacy measures implemented and conducting periodic reviews and audits to assess compliance</w:t>
      </w:r>
      <w:r w:rsidR="00857BA7" w:rsidRPr="00AB5748">
        <w:rPr>
          <w:rFonts w:ascii="Arial" w:hAnsi="Arial" w:cs="Arial"/>
          <w:sz w:val="24"/>
          <w:szCs w:val="24"/>
        </w:rPr>
        <w:t>.</w:t>
      </w:r>
    </w:p>
    <w:p w14:paraId="28A0D40F" w14:textId="3B72B18E" w:rsidR="00B00A55" w:rsidRPr="005D1113" w:rsidRDefault="00B00A55" w:rsidP="00035D62">
      <w:pPr>
        <w:pStyle w:val="Heading1"/>
        <w:numPr>
          <w:ilvl w:val="0"/>
          <w:numId w:val="16"/>
        </w:numPr>
        <w:ind w:left="426" w:hanging="426"/>
        <w:rPr>
          <w:rFonts w:ascii="Arial" w:eastAsiaTheme="minorHAnsi" w:hAnsi="Arial" w:cs="Arial"/>
          <w:b/>
          <w:bCs/>
          <w:color w:val="21A59C"/>
          <w:sz w:val="28"/>
          <w:szCs w:val="28"/>
          <w:lang w:val="en-US"/>
        </w:rPr>
      </w:pPr>
      <w:bookmarkStart w:id="11" w:name="_4._Data_protection"/>
      <w:bookmarkStart w:id="12" w:name="_Toc177398502"/>
      <w:bookmarkEnd w:id="11"/>
      <w:r w:rsidRPr="005D1113">
        <w:rPr>
          <w:rFonts w:ascii="Arial" w:eastAsiaTheme="minorHAnsi" w:hAnsi="Arial" w:cs="Arial"/>
          <w:b/>
          <w:bCs/>
          <w:color w:val="21A59C"/>
          <w:sz w:val="28"/>
          <w:szCs w:val="28"/>
          <w:lang w:val="en-US"/>
        </w:rPr>
        <w:t>Data p</w:t>
      </w:r>
      <w:r w:rsidR="00152EF1" w:rsidRPr="005D1113">
        <w:rPr>
          <w:rFonts w:ascii="Arial" w:eastAsiaTheme="minorHAnsi" w:hAnsi="Arial" w:cs="Arial"/>
          <w:b/>
          <w:bCs/>
          <w:color w:val="21A59C"/>
          <w:sz w:val="28"/>
          <w:szCs w:val="28"/>
          <w:lang w:val="en-US"/>
        </w:rPr>
        <w:t>rotection by design and default</w:t>
      </w:r>
      <w:bookmarkEnd w:id="12"/>
    </w:p>
    <w:p w14:paraId="3CF40204" w14:textId="77777777" w:rsidR="00152EF1" w:rsidRPr="002F506A" w:rsidRDefault="00152EF1" w:rsidP="00152EF1">
      <w:pPr>
        <w:pStyle w:val="ListParagraph"/>
        <w:widowControl w:val="0"/>
        <w:spacing w:before="3" w:after="0" w:line="240" w:lineRule="auto"/>
        <w:ind w:left="501"/>
        <w:rPr>
          <w:rFonts w:ascii="Arial" w:hAnsi="Arial" w:cs="Arial"/>
        </w:rPr>
      </w:pPr>
    </w:p>
    <w:p w14:paraId="77FE20A0" w14:textId="158FD647" w:rsidR="00221767" w:rsidRPr="003D4860" w:rsidRDefault="00B00A55" w:rsidP="00B00A55">
      <w:pPr>
        <w:rPr>
          <w:rFonts w:ascii="Arial" w:hAnsi="Arial" w:cs="Arial"/>
          <w:sz w:val="24"/>
          <w:szCs w:val="24"/>
        </w:rPr>
      </w:pPr>
      <w:r w:rsidRPr="003D4860">
        <w:rPr>
          <w:rFonts w:ascii="Arial" w:hAnsi="Arial" w:cs="Arial"/>
          <w:sz w:val="24"/>
          <w:szCs w:val="24"/>
        </w:rPr>
        <w:t xml:space="preserve">Under </w:t>
      </w:r>
      <w:r w:rsidR="00C477C8">
        <w:rPr>
          <w:rFonts w:ascii="Arial" w:hAnsi="Arial" w:cs="Arial"/>
          <w:sz w:val="24"/>
          <w:szCs w:val="24"/>
        </w:rPr>
        <w:t>UK GDPR</w:t>
      </w:r>
      <w:r w:rsidRPr="003D4860">
        <w:rPr>
          <w:rFonts w:ascii="Arial" w:hAnsi="Arial" w:cs="Arial"/>
          <w:sz w:val="24"/>
          <w:szCs w:val="24"/>
        </w:rPr>
        <w:t xml:space="preserve">, the </w:t>
      </w:r>
      <w:r w:rsidR="00C477C8">
        <w:rPr>
          <w:rFonts w:ascii="Arial" w:hAnsi="Arial" w:cs="Arial"/>
          <w:sz w:val="24"/>
          <w:szCs w:val="24"/>
        </w:rPr>
        <w:t>s</w:t>
      </w:r>
      <w:r w:rsidR="00674258" w:rsidRPr="003D4860">
        <w:rPr>
          <w:rFonts w:ascii="Arial" w:hAnsi="Arial" w:cs="Arial"/>
          <w:sz w:val="24"/>
          <w:szCs w:val="24"/>
        </w:rPr>
        <w:t>chool</w:t>
      </w:r>
      <w:r w:rsidRPr="003D4860">
        <w:rPr>
          <w:rFonts w:ascii="Arial" w:hAnsi="Arial" w:cs="Arial"/>
          <w:sz w:val="24"/>
          <w:szCs w:val="24"/>
        </w:rPr>
        <w:t xml:space="preserve"> has an obligation to consider the impact on data privacy during all processing activities. </w:t>
      </w:r>
      <w:r w:rsidR="006D4895" w:rsidRPr="003D4860">
        <w:rPr>
          <w:rFonts w:ascii="Arial" w:hAnsi="Arial" w:cs="Arial"/>
          <w:sz w:val="24"/>
          <w:szCs w:val="24"/>
        </w:rPr>
        <w:t xml:space="preserve">There is an obligation to consider </w:t>
      </w:r>
      <w:r w:rsidR="00221767" w:rsidRPr="003D4860">
        <w:rPr>
          <w:rFonts w:ascii="Arial" w:hAnsi="Arial" w:cs="Arial"/>
          <w:sz w:val="24"/>
          <w:szCs w:val="24"/>
        </w:rPr>
        <w:t>the volume of personal data collected, the extent of the processing, the period of storage and the accessibility of the personal data. In particular, by default, personal data should not be available to an indefinite number of persons.</w:t>
      </w:r>
      <w:r w:rsidR="00C52925" w:rsidRPr="003D4860">
        <w:rPr>
          <w:rFonts w:ascii="Arial" w:hAnsi="Arial" w:cs="Arial"/>
          <w:sz w:val="24"/>
          <w:szCs w:val="24"/>
        </w:rPr>
        <w:t xml:space="preserve"> The </w:t>
      </w:r>
      <w:r w:rsidR="004F7AC8" w:rsidRPr="003D4860">
        <w:rPr>
          <w:rFonts w:ascii="Arial" w:hAnsi="Arial" w:cs="Arial"/>
          <w:sz w:val="24"/>
          <w:szCs w:val="24"/>
        </w:rPr>
        <w:t>school</w:t>
      </w:r>
      <w:r w:rsidR="00C52925" w:rsidRPr="003D4860">
        <w:rPr>
          <w:rFonts w:ascii="Arial" w:hAnsi="Arial" w:cs="Arial"/>
          <w:sz w:val="24"/>
          <w:szCs w:val="24"/>
        </w:rPr>
        <w:t xml:space="preserve"> </w:t>
      </w:r>
      <w:r w:rsidR="003D2C12">
        <w:rPr>
          <w:rFonts w:ascii="Arial" w:hAnsi="Arial" w:cs="Arial"/>
          <w:sz w:val="24"/>
          <w:szCs w:val="24"/>
        </w:rPr>
        <w:t xml:space="preserve">will </w:t>
      </w:r>
      <w:r w:rsidR="00C52925" w:rsidRPr="003D4860">
        <w:rPr>
          <w:rFonts w:ascii="Arial" w:hAnsi="Arial" w:cs="Arial"/>
          <w:sz w:val="24"/>
          <w:szCs w:val="24"/>
        </w:rPr>
        <w:t>ensure that:</w:t>
      </w:r>
      <w:r w:rsidR="00221767" w:rsidRPr="003D4860">
        <w:rPr>
          <w:rFonts w:ascii="Arial" w:hAnsi="Arial" w:cs="Arial"/>
          <w:sz w:val="24"/>
          <w:szCs w:val="24"/>
        </w:rPr>
        <w:t xml:space="preserve"> </w:t>
      </w:r>
    </w:p>
    <w:p w14:paraId="6B369DC6" w14:textId="2CAC1D60" w:rsidR="00B00A55" w:rsidRPr="002E2EA3" w:rsidRDefault="00C52925"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lastRenderedPageBreak/>
        <w:t>A</w:t>
      </w:r>
      <w:r w:rsidR="00B00A55" w:rsidRPr="002E2EA3">
        <w:rPr>
          <w:rFonts w:ascii="Arial" w:hAnsi="Arial" w:cs="Arial"/>
          <w:sz w:val="24"/>
          <w:szCs w:val="24"/>
        </w:rPr>
        <w:t xml:space="preserve">ppropriate technical and organisational measures </w:t>
      </w:r>
      <w:r w:rsidRPr="002E2EA3">
        <w:rPr>
          <w:rFonts w:ascii="Arial" w:hAnsi="Arial" w:cs="Arial"/>
          <w:sz w:val="24"/>
          <w:szCs w:val="24"/>
        </w:rPr>
        <w:t xml:space="preserve">are implemented </w:t>
      </w:r>
      <w:r w:rsidR="00B00A55" w:rsidRPr="002E2EA3">
        <w:rPr>
          <w:rFonts w:ascii="Arial" w:hAnsi="Arial" w:cs="Arial"/>
          <w:sz w:val="24"/>
          <w:szCs w:val="24"/>
        </w:rPr>
        <w:t>to minimise the potential negative impact processing can have on the data subjects’ privacy.</w:t>
      </w:r>
    </w:p>
    <w:p w14:paraId="294F9451" w14:textId="39B152D7" w:rsidR="0005254A" w:rsidRPr="002E2EA3" w:rsidRDefault="0005254A"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 xml:space="preserve">Senior managers </w:t>
      </w:r>
      <w:r w:rsidR="00C52925" w:rsidRPr="002E2EA3">
        <w:rPr>
          <w:rFonts w:ascii="Arial" w:hAnsi="Arial" w:cs="Arial"/>
          <w:sz w:val="24"/>
          <w:szCs w:val="24"/>
        </w:rPr>
        <w:t>understand their</w:t>
      </w:r>
      <w:r w:rsidRPr="002E2EA3">
        <w:rPr>
          <w:rFonts w:ascii="Arial" w:hAnsi="Arial" w:cs="Arial"/>
          <w:sz w:val="24"/>
          <w:szCs w:val="24"/>
        </w:rPr>
        <w:t xml:space="preserve"> responsib</w:t>
      </w:r>
      <w:r w:rsidR="00BD530C" w:rsidRPr="002E2EA3">
        <w:rPr>
          <w:rFonts w:ascii="Arial" w:hAnsi="Arial" w:cs="Arial"/>
          <w:sz w:val="24"/>
          <w:szCs w:val="24"/>
        </w:rPr>
        <w:t>ility</w:t>
      </w:r>
      <w:r w:rsidRPr="002E2EA3">
        <w:rPr>
          <w:rFonts w:ascii="Arial" w:hAnsi="Arial" w:cs="Arial"/>
          <w:sz w:val="24"/>
          <w:szCs w:val="24"/>
        </w:rPr>
        <w:t xml:space="preserve"> for ensuring there is a privacy culture within the school</w:t>
      </w:r>
      <w:r w:rsidR="00BD530C" w:rsidRPr="002E2EA3">
        <w:rPr>
          <w:rFonts w:ascii="Arial" w:hAnsi="Arial" w:cs="Arial"/>
          <w:sz w:val="24"/>
          <w:szCs w:val="24"/>
        </w:rPr>
        <w:t xml:space="preserve"> and</w:t>
      </w:r>
      <w:r w:rsidRPr="002E2EA3">
        <w:rPr>
          <w:rFonts w:ascii="Arial" w:hAnsi="Arial" w:cs="Arial"/>
          <w:sz w:val="24"/>
          <w:szCs w:val="24"/>
        </w:rPr>
        <w:t xml:space="preserve"> ensur</w:t>
      </w:r>
      <w:r w:rsidR="00BD530C" w:rsidRPr="002E2EA3">
        <w:rPr>
          <w:rFonts w:ascii="Arial" w:hAnsi="Arial" w:cs="Arial"/>
          <w:sz w:val="24"/>
          <w:szCs w:val="24"/>
        </w:rPr>
        <w:t>e</w:t>
      </w:r>
      <w:r w:rsidRPr="002E2EA3">
        <w:rPr>
          <w:rFonts w:ascii="Arial" w:hAnsi="Arial" w:cs="Arial"/>
          <w:sz w:val="24"/>
          <w:szCs w:val="24"/>
        </w:rPr>
        <w:t xml:space="preserve"> policies and procedures are developed with Data Protection in mind. </w:t>
      </w:r>
    </w:p>
    <w:p w14:paraId="6CF9A3BE" w14:textId="70A8456A" w:rsidR="00056367" w:rsidRPr="002E2EA3" w:rsidRDefault="003B2099"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P</w:t>
      </w:r>
      <w:r w:rsidR="008E38CC" w:rsidRPr="002E2EA3">
        <w:rPr>
          <w:rFonts w:ascii="Arial" w:hAnsi="Arial" w:cs="Arial"/>
          <w:sz w:val="24"/>
          <w:szCs w:val="24"/>
        </w:rPr>
        <w:t xml:space="preserve">rivacy and data protection issues </w:t>
      </w:r>
      <w:r w:rsidRPr="002E2EA3">
        <w:rPr>
          <w:rFonts w:ascii="Arial" w:hAnsi="Arial" w:cs="Arial"/>
          <w:sz w:val="24"/>
          <w:szCs w:val="24"/>
        </w:rPr>
        <w:t xml:space="preserve">are always considered </w:t>
      </w:r>
      <w:r w:rsidR="008E38CC" w:rsidRPr="002E2EA3">
        <w:rPr>
          <w:rFonts w:ascii="Arial" w:hAnsi="Arial" w:cs="Arial"/>
          <w:sz w:val="24"/>
          <w:szCs w:val="24"/>
        </w:rPr>
        <w:t>at the design phase of any system, service, product or process.</w:t>
      </w:r>
    </w:p>
    <w:p w14:paraId="0B9DA515" w14:textId="7207587A" w:rsidR="00774CD2" w:rsidRPr="006256CE" w:rsidRDefault="00774CD2"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Only</w:t>
      </w:r>
      <w:r w:rsidR="008E38CC" w:rsidRPr="002E2EA3">
        <w:rPr>
          <w:rFonts w:ascii="Arial" w:hAnsi="Arial" w:cs="Arial"/>
          <w:sz w:val="24"/>
          <w:szCs w:val="24"/>
        </w:rPr>
        <w:t xml:space="preserve"> data that is necessary to achieve </w:t>
      </w:r>
      <w:r w:rsidRPr="002E2EA3">
        <w:rPr>
          <w:rFonts w:ascii="Arial" w:hAnsi="Arial" w:cs="Arial"/>
          <w:sz w:val="24"/>
          <w:szCs w:val="24"/>
        </w:rPr>
        <w:t>a</w:t>
      </w:r>
      <w:r w:rsidR="008E38CC" w:rsidRPr="002E2EA3">
        <w:rPr>
          <w:rFonts w:ascii="Arial" w:hAnsi="Arial" w:cs="Arial"/>
          <w:sz w:val="24"/>
          <w:szCs w:val="24"/>
        </w:rPr>
        <w:t xml:space="preserve"> specific purpose</w:t>
      </w:r>
      <w:r w:rsidRPr="002E2EA3">
        <w:rPr>
          <w:rFonts w:ascii="Arial" w:hAnsi="Arial" w:cs="Arial"/>
          <w:sz w:val="24"/>
          <w:szCs w:val="24"/>
        </w:rPr>
        <w:t xml:space="preserve"> is processed</w:t>
      </w:r>
      <w:r w:rsidR="008E38CC" w:rsidRPr="002E2EA3">
        <w:rPr>
          <w:rFonts w:ascii="Arial" w:hAnsi="Arial" w:cs="Arial"/>
          <w:sz w:val="24"/>
          <w:szCs w:val="24"/>
        </w:rPr>
        <w:t xml:space="preserve">. </w:t>
      </w:r>
      <w:r w:rsidRPr="002E2EA3">
        <w:rPr>
          <w:rFonts w:ascii="Arial" w:hAnsi="Arial" w:cs="Arial"/>
          <w:sz w:val="24"/>
          <w:szCs w:val="24"/>
        </w:rPr>
        <w:t>This</w:t>
      </w:r>
      <w:r w:rsidR="008E38CC" w:rsidRPr="002E2EA3">
        <w:rPr>
          <w:rFonts w:ascii="Arial" w:hAnsi="Arial" w:cs="Arial"/>
          <w:sz w:val="24"/>
          <w:szCs w:val="24"/>
        </w:rPr>
        <w:t xml:space="preserve"> links to the fundamental data protection principles of </w:t>
      </w:r>
      <w:hyperlink r:id="rId13" w:tooltip="Data minimisation" w:history="1">
        <w:r w:rsidR="008E38CC" w:rsidRPr="002E2EA3">
          <w:rPr>
            <w:rFonts w:ascii="Arial" w:hAnsi="Arial" w:cs="Arial"/>
            <w:sz w:val="24"/>
            <w:szCs w:val="24"/>
          </w:rPr>
          <w:t>data minimisation</w:t>
        </w:r>
      </w:hyperlink>
      <w:r w:rsidR="008E38CC" w:rsidRPr="002E2EA3">
        <w:rPr>
          <w:rFonts w:ascii="Arial" w:hAnsi="Arial" w:cs="Arial"/>
          <w:sz w:val="24"/>
          <w:szCs w:val="24"/>
        </w:rPr>
        <w:t xml:space="preserve"> and </w:t>
      </w:r>
      <w:hyperlink r:id="rId14" w:tooltip="Purpose limitation" w:history="1">
        <w:r w:rsidR="008E38CC" w:rsidRPr="002E2EA3">
          <w:rPr>
            <w:rFonts w:ascii="Arial" w:hAnsi="Arial" w:cs="Arial"/>
            <w:sz w:val="24"/>
            <w:szCs w:val="24"/>
          </w:rPr>
          <w:t>purpose limitation</w:t>
        </w:r>
      </w:hyperlink>
      <w:r w:rsidR="008E38CC" w:rsidRPr="002E2EA3">
        <w:rPr>
          <w:rFonts w:ascii="Arial" w:hAnsi="Arial" w:cs="Arial"/>
          <w:sz w:val="24"/>
          <w:szCs w:val="24"/>
        </w:rPr>
        <w:t>.</w:t>
      </w:r>
    </w:p>
    <w:p w14:paraId="7DA3B209" w14:textId="64C45CD7" w:rsidR="00B00A55" w:rsidRPr="005D1113" w:rsidRDefault="00B00A55" w:rsidP="00035D62">
      <w:pPr>
        <w:pStyle w:val="Heading1"/>
        <w:numPr>
          <w:ilvl w:val="0"/>
          <w:numId w:val="16"/>
        </w:numPr>
        <w:ind w:left="426" w:hanging="426"/>
        <w:rPr>
          <w:rFonts w:ascii="Arial" w:eastAsiaTheme="minorHAnsi" w:hAnsi="Arial" w:cs="Arial"/>
          <w:b/>
          <w:bCs/>
          <w:color w:val="21A59C"/>
          <w:sz w:val="28"/>
          <w:szCs w:val="28"/>
          <w:lang w:val="en-US"/>
        </w:rPr>
      </w:pPr>
      <w:bookmarkStart w:id="13" w:name="_5._Data_Protection"/>
      <w:bookmarkStart w:id="14" w:name="_Toc177398503"/>
      <w:bookmarkEnd w:id="13"/>
      <w:r w:rsidRPr="005D1113">
        <w:rPr>
          <w:rFonts w:ascii="Arial" w:eastAsiaTheme="minorHAnsi" w:hAnsi="Arial" w:cs="Arial"/>
          <w:b/>
          <w:bCs/>
          <w:color w:val="21A59C"/>
          <w:sz w:val="28"/>
          <w:szCs w:val="28"/>
          <w:lang w:val="en-US"/>
        </w:rPr>
        <w:t>Data Protection Impact Assessment</w:t>
      </w:r>
      <w:bookmarkEnd w:id="14"/>
      <w:r w:rsidR="00C63060">
        <w:rPr>
          <w:rFonts w:ascii="Arial" w:eastAsiaTheme="minorHAnsi" w:hAnsi="Arial" w:cs="Arial"/>
          <w:b/>
          <w:bCs/>
          <w:color w:val="21A59C"/>
          <w:sz w:val="28"/>
          <w:szCs w:val="28"/>
          <w:lang w:val="en-US"/>
        </w:rPr>
        <w:t>s</w:t>
      </w:r>
    </w:p>
    <w:p w14:paraId="0BF1FBD5" w14:textId="77777777" w:rsidR="00E9668A" w:rsidRPr="002F506A" w:rsidRDefault="00E9668A" w:rsidP="00AB5748">
      <w:pPr>
        <w:spacing w:after="0"/>
        <w:rPr>
          <w:rFonts w:ascii="Arial" w:hAnsi="Arial" w:cs="Arial"/>
        </w:rPr>
      </w:pPr>
    </w:p>
    <w:p w14:paraId="67A54AE6" w14:textId="406A054E" w:rsidR="00B00A55" w:rsidRPr="002E2EA3" w:rsidRDefault="00B00A55" w:rsidP="00885CFF">
      <w:pPr>
        <w:spacing w:after="0"/>
        <w:rPr>
          <w:rFonts w:ascii="Arial" w:hAnsi="Arial" w:cs="Arial"/>
          <w:sz w:val="24"/>
          <w:szCs w:val="24"/>
        </w:rPr>
      </w:pPr>
      <w:r w:rsidRPr="002E2EA3">
        <w:rPr>
          <w:rFonts w:ascii="Arial" w:hAnsi="Arial" w:cs="Arial"/>
          <w:sz w:val="24"/>
          <w:szCs w:val="24"/>
        </w:rPr>
        <w:t xml:space="preserve">When considering new processing activities or setting up new procedures or systems that involve personal data, privacy issues must always be considered at the earliest stage and a Data Protection Impact Assessment (DPIA) </w:t>
      </w:r>
      <w:r w:rsidR="009D5760">
        <w:rPr>
          <w:rFonts w:ascii="Arial" w:hAnsi="Arial" w:cs="Arial"/>
          <w:sz w:val="24"/>
          <w:szCs w:val="24"/>
        </w:rPr>
        <w:t>will</w:t>
      </w:r>
      <w:r w:rsidRPr="002E2EA3">
        <w:rPr>
          <w:rFonts w:ascii="Arial" w:hAnsi="Arial" w:cs="Arial"/>
          <w:sz w:val="24"/>
          <w:szCs w:val="24"/>
        </w:rPr>
        <w:t xml:space="preserve"> be conducted</w:t>
      </w:r>
      <w:r w:rsidR="00885CFF">
        <w:rPr>
          <w:rFonts w:ascii="Arial" w:hAnsi="Arial" w:cs="Arial"/>
          <w:sz w:val="24"/>
          <w:szCs w:val="24"/>
        </w:rPr>
        <w:t xml:space="preserve"> where applicable.</w:t>
      </w:r>
      <w:r w:rsidRPr="002E2EA3">
        <w:rPr>
          <w:rFonts w:ascii="Arial" w:hAnsi="Arial" w:cs="Arial"/>
          <w:sz w:val="24"/>
          <w:szCs w:val="24"/>
        </w:rPr>
        <w:t xml:space="preserve"> The DPIA is a mechanism for identifying and examining the impact of new initiatives and putting in place measures to minimise or reduce risks during the design stages of a process and throughout the lifecycle of the initiative. This will ensure that privacy and data protection requirements are not an after-thought.</w:t>
      </w:r>
    </w:p>
    <w:p w14:paraId="4B374A2C" w14:textId="5068FE36" w:rsidR="00056367" w:rsidRPr="002E2EA3" w:rsidRDefault="003D2C12" w:rsidP="00056367">
      <w:pPr>
        <w:shd w:val="clear" w:color="auto" w:fill="FFFFFF"/>
        <w:spacing w:before="100" w:beforeAutospacing="1" w:after="300" w:line="300" w:lineRule="atLeast"/>
        <w:rPr>
          <w:rFonts w:ascii="Arial" w:hAnsi="Arial" w:cs="Arial"/>
          <w:sz w:val="24"/>
          <w:szCs w:val="24"/>
        </w:rPr>
      </w:pPr>
      <w:r>
        <w:rPr>
          <w:rFonts w:ascii="Arial" w:hAnsi="Arial" w:cs="Arial"/>
          <w:sz w:val="24"/>
          <w:szCs w:val="24"/>
        </w:rPr>
        <w:t>A</w:t>
      </w:r>
      <w:r w:rsidR="00056367" w:rsidRPr="002E2EA3">
        <w:rPr>
          <w:rFonts w:ascii="Arial" w:hAnsi="Arial" w:cs="Arial"/>
          <w:sz w:val="24"/>
          <w:szCs w:val="24"/>
        </w:rPr>
        <w:t xml:space="preserve"> DPIA </w:t>
      </w:r>
      <w:r>
        <w:rPr>
          <w:rFonts w:ascii="Arial" w:hAnsi="Arial" w:cs="Arial"/>
          <w:sz w:val="24"/>
          <w:szCs w:val="24"/>
        </w:rPr>
        <w:t xml:space="preserve">will be completed </w:t>
      </w:r>
      <w:r w:rsidR="00056367" w:rsidRPr="002E2EA3">
        <w:rPr>
          <w:rFonts w:ascii="Arial" w:hAnsi="Arial" w:cs="Arial"/>
          <w:sz w:val="24"/>
          <w:szCs w:val="24"/>
        </w:rPr>
        <w:t>(and findings</w:t>
      </w:r>
      <w:r>
        <w:rPr>
          <w:rFonts w:ascii="Arial" w:hAnsi="Arial" w:cs="Arial"/>
          <w:sz w:val="24"/>
          <w:szCs w:val="24"/>
        </w:rPr>
        <w:t xml:space="preserve"> discussed</w:t>
      </w:r>
      <w:r w:rsidR="00056367" w:rsidRPr="002E2EA3">
        <w:rPr>
          <w:rFonts w:ascii="Arial" w:hAnsi="Arial" w:cs="Arial"/>
          <w:sz w:val="24"/>
          <w:szCs w:val="24"/>
        </w:rPr>
        <w:t xml:space="preserve"> with the</w:t>
      </w:r>
      <w:r w:rsidR="0006283F">
        <w:rPr>
          <w:rFonts w:ascii="Arial" w:hAnsi="Arial" w:cs="Arial"/>
          <w:sz w:val="24"/>
          <w:szCs w:val="24"/>
        </w:rPr>
        <w:t xml:space="preserve"> information governance team</w:t>
      </w:r>
      <w:r w:rsidR="002F477B">
        <w:rPr>
          <w:rFonts w:ascii="Arial" w:hAnsi="Arial" w:cs="Arial"/>
          <w:sz w:val="24"/>
          <w:szCs w:val="24"/>
        </w:rPr>
        <w:t>/</w:t>
      </w:r>
      <w:r w:rsidR="00056367" w:rsidRPr="002E2EA3">
        <w:rPr>
          <w:rFonts w:ascii="Arial" w:hAnsi="Arial" w:cs="Arial"/>
          <w:sz w:val="24"/>
          <w:szCs w:val="24"/>
        </w:rPr>
        <w:t>DPO) in the following circumstances:</w:t>
      </w:r>
    </w:p>
    <w:p w14:paraId="2325540D" w14:textId="39047D7B"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The use of new technologies (programs, systems or processes), or changing technologies (programs, systems or processes); </w:t>
      </w:r>
    </w:p>
    <w:p w14:paraId="6A1636EF" w14:textId="167C303B"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Automated processing including profiling; </w:t>
      </w:r>
    </w:p>
    <w:p w14:paraId="71466236" w14:textId="4EBEB78F"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Large scale processing of sensitive (special category) data; and </w:t>
      </w:r>
    </w:p>
    <w:p w14:paraId="3E5AB4DC" w14:textId="7C5CB040" w:rsidR="00B6744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Large scale, systematic monitoring of a publicly accessible area. </w:t>
      </w:r>
    </w:p>
    <w:p w14:paraId="7EB75234" w14:textId="53EA87FF" w:rsidR="00B00A55" w:rsidRPr="005D1113" w:rsidRDefault="00B00A55" w:rsidP="00035D62">
      <w:pPr>
        <w:pStyle w:val="Heading1"/>
        <w:numPr>
          <w:ilvl w:val="0"/>
          <w:numId w:val="16"/>
        </w:numPr>
        <w:ind w:left="426" w:hanging="426"/>
        <w:rPr>
          <w:rFonts w:ascii="Arial" w:eastAsiaTheme="minorHAnsi" w:hAnsi="Arial" w:cs="Arial"/>
          <w:b/>
          <w:bCs/>
          <w:color w:val="21A59C"/>
          <w:sz w:val="28"/>
          <w:szCs w:val="28"/>
          <w:lang w:val="en-US"/>
        </w:rPr>
      </w:pPr>
      <w:bookmarkStart w:id="15" w:name="_6._Rights_of"/>
      <w:bookmarkStart w:id="16" w:name="_Toc177398504"/>
      <w:bookmarkEnd w:id="15"/>
      <w:r w:rsidRPr="005D1113">
        <w:rPr>
          <w:rFonts w:ascii="Arial" w:eastAsiaTheme="minorHAnsi" w:hAnsi="Arial" w:cs="Arial"/>
          <w:b/>
          <w:bCs/>
          <w:color w:val="21A59C"/>
          <w:sz w:val="28"/>
          <w:szCs w:val="28"/>
          <w:lang w:val="en-US"/>
        </w:rPr>
        <w:t>Rights of the data subject</w:t>
      </w:r>
      <w:bookmarkEnd w:id="16"/>
    </w:p>
    <w:p w14:paraId="71CBE699" w14:textId="77777777" w:rsidR="003A3D13" w:rsidRPr="002F506A" w:rsidRDefault="003A3D13" w:rsidP="003A3D13">
      <w:pPr>
        <w:spacing w:after="0"/>
        <w:rPr>
          <w:rFonts w:ascii="Arial" w:eastAsia="Calibri" w:hAnsi="Arial" w:cs="Arial"/>
          <w:spacing w:val="11"/>
          <w:lang w:val="en-US"/>
        </w:rPr>
      </w:pPr>
    </w:p>
    <w:p w14:paraId="4B81802D" w14:textId="3E44B21C" w:rsidR="003A3D13" w:rsidRDefault="00C477C8" w:rsidP="00587B25">
      <w:pPr>
        <w:spacing w:after="0"/>
        <w:rPr>
          <w:rFonts w:ascii="Arial" w:hAnsi="Arial" w:cs="Arial"/>
          <w:sz w:val="24"/>
          <w:szCs w:val="24"/>
        </w:rPr>
      </w:pPr>
      <w:r>
        <w:rPr>
          <w:rFonts w:ascii="Arial" w:hAnsi="Arial" w:cs="Arial"/>
          <w:sz w:val="24"/>
          <w:szCs w:val="24"/>
        </w:rPr>
        <w:t>UK GDPR</w:t>
      </w:r>
      <w:r w:rsidR="00B00A55" w:rsidRPr="002E2EA3">
        <w:rPr>
          <w:rFonts w:ascii="Arial" w:hAnsi="Arial" w:cs="Arial"/>
          <w:sz w:val="24"/>
          <w:szCs w:val="24"/>
        </w:rPr>
        <w:t xml:space="preserve"> was designed to strengthen the privacy rights of individuals. It offers more control to the data subject over what happens to their personal data</w:t>
      </w:r>
      <w:r w:rsidR="003A3D13" w:rsidRPr="002E2EA3">
        <w:rPr>
          <w:rFonts w:ascii="Arial" w:hAnsi="Arial" w:cs="Arial"/>
          <w:sz w:val="24"/>
          <w:szCs w:val="24"/>
        </w:rPr>
        <w:t>.</w:t>
      </w:r>
      <w:r w:rsidR="00B00A55" w:rsidRPr="002E2EA3">
        <w:rPr>
          <w:rFonts w:ascii="Arial" w:hAnsi="Arial" w:cs="Arial"/>
          <w:sz w:val="24"/>
          <w:szCs w:val="24"/>
        </w:rPr>
        <w:t xml:space="preserve"> </w:t>
      </w:r>
      <w:r w:rsidR="003A3D13" w:rsidRPr="002E2EA3">
        <w:rPr>
          <w:rFonts w:ascii="Arial" w:hAnsi="Arial" w:cs="Arial"/>
          <w:sz w:val="24"/>
          <w:szCs w:val="24"/>
        </w:rPr>
        <w:t>T</w:t>
      </w:r>
      <w:r w:rsidR="00B00A55" w:rsidRPr="002E2EA3">
        <w:rPr>
          <w:rFonts w:ascii="Arial" w:hAnsi="Arial" w:cs="Arial"/>
          <w:sz w:val="24"/>
          <w:szCs w:val="24"/>
        </w:rPr>
        <w:t xml:space="preserve">his has been expressed in </w:t>
      </w:r>
      <w:r>
        <w:rPr>
          <w:rFonts w:ascii="Arial" w:hAnsi="Arial" w:cs="Arial"/>
          <w:sz w:val="24"/>
          <w:szCs w:val="24"/>
        </w:rPr>
        <w:t>UK GDPR</w:t>
      </w:r>
      <w:r w:rsidR="00B00A55" w:rsidRPr="002E2EA3">
        <w:rPr>
          <w:rFonts w:ascii="Arial" w:hAnsi="Arial" w:cs="Arial"/>
          <w:sz w:val="24"/>
          <w:szCs w:val="24"/>
        </w:rPr>
        <w:t xml:space="preserve"> under the following eight rights:</w:t>
      </w:r>
    </w:p>
    <w:p w14:paraId="40EF0DD0" w14:textId="77777777" w:rsidR="00587B25" w:rsidRPr="00587B25" w:rsidRDefault="00587B25" w:rsidP="00587B25">
      <w:pPr>
        <w:spacing w:after="0"/>
        <w:rPr>
          <w:rFonts w:ascii="Arial" w:hAnsi="Arial" w:cs="Arial"/>
          <w:sz w:val="24"/>
          <w:szCs w:val="24"/>
        </w:rPr>
      </w:pPr>
    </w:p>
    <w:p w14:paraId="1A200DEF" w14:textId="6507256C" w:rsidR="002378A9" w:rsidRPr="003D2C12" w:rsidRDefault="00560BF3"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 xml:space="preserve">The Right to be </w:t>
      </w:r>
      <w:r w:rsidR="002E2EA3" w:rsidRPr="003D2C12">
        <w:rPr>
          <w:rFonts w:ascii="Arial" w:hAnsi="Arial" w:cs="Arial"/>
          <w:sz w:val="24"/>
          <w:szCs w:val="24"/>
        </w:rPr>
        <w:t>I</w:t>
      </w:r>
      <w:r w:rsidR="00B00A55" w:rsidRPr="003D2C12">
        <w:rPr>
          <w:rFonts w:ascii="Arial" w:hAnsi="Arial" w:cs="Arial"/>
          <w:sz w:val="24"/>
          <w:szCs w:val="24"/>
        </w:rPr>
        <w:t>nformed</w:t>
      </w:r>
    </w:p>
    <w:p w14:paraId="034CDEB0" w14:textId="278254AB"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of Access</w:t>
      </w:r>
      <w:r w:rsidRPr="003D2C12">
        <w:rPr>
          <w:rFonts w:ascii="Arial" w:hAnsi="Arial" w:cs="Arial"/>
          <w:sz w:val="24"/>
          <w:szCs w:val="24"/>
        </w:rPr>
        <w:tab/>
      </w:r>
    </w:p>
    <w:p w14:paraId="3CFC7938" w14:textId="65326A6B"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Rectification</w:t>
      </w:r>
    </w:p>
    <w:p w14:paraId="4B67DCE2" w14:textId="5E995224" w:rsidR="002E2EA3" w:rsidRPr="003D2C12" w:rsidRDefault="003D2C12"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w:t>
      </w:r>
      <w:r w:rsidR="00B00A55" w:rsidRPr="003D2C12">
        <w:rPr>
          <w:rFonts w:ascii="Arial" w:hAnsi="Arial" w:cs="Arial"/>
          <w:sz w:val="24"/>
          <w:szCs w:val="24"/>
        </w:rPr>
        <w:t>he Right to Erasure</w:t>
      </w:r>
    </w:p>
    <w:p w14:paraId="1DB15B24" w14:textId="2398E2BA"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lastRenderedPageBreak/>
        <w:t>The Right to Restrict Processing</w:t>
      </w:r>
      <w:r w:rsidR="007110CA" w:rsidRPr="003D2C12">
        <w:rPr>
          <w:rFonts w:ascii="Arial" w:hAnsi="Arial" w:cs="Arial"/>
          <w:sz w:val="24"/>
          <w:szCs w:val="24"/>
        </w:rPr>
        <w:t xml:space="preserve">  </w:t>
      </w:r>
    </w:p>
    <w:p w14:paraId="48CAF7F2" w14:textId="61E9FB40"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Data Portability</w:t>
      </w:r>
    </w:p>
    <w:p w14:paraId="2D96E8A4" w14:textId="3F244CE4"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Object</w:t>
      </w:r>
    </w:p>
    <w:p w14:paraId="5DE17F0B" w14:textId="3FE87EE5" w:rsidR="00EA7210"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Automated Decision Making</w:t>
      </w:r>
    </w:p>
    <w:p w14:paraId="5558F4ED" w14:textId="77777777" w:rsidR="00175C8D" w:rsidRPr="003D2C12" w:rsidRDefault="00175C8D" w:rsidP="00175C8D">
      <w:pPr>
        <w:pStyle w:val="ListParagraph"/>
        <w:shd w:val="clear" w:color="auto" w:fill="FFFFFF" w:themeFill="background1"/>
        <w:spacing w:after="0" w:line="300" w:lineRule="atLeast"/>
        <w:ind w:left="1440"/>
        <w:rPr>
          <w:rFonts w:ascii="Arial" w:hAnsi="Arial" w:cs="Arial"/>
          <w:sz w:val="24"/>
          <w:szCs w:val="24"/>
        </w:rPr>
      </w:pPr>
    </w:p>
    <w:p w14:paraId="266EE7B4" w14:textId="5DB64F4B" w:rsidR="00674258" w:rsidRPr="009F74C9" w:rsidRDefault="00E275A4" w:rsidP="009F74C9">
      <w:pPr>
        <w:rPr>
          <w:rFonts w:ascii="Arial" w:hAnsi="Arial" w:cs="Arial"/>
          <w:sz w:val="24"/>
          <w:szCs w:val="24"/>
        </w:rPr>
      </w:pPr>
      <w:r w:rsidRPr="00493487">
        <w:rPr>
          <w:rFonts w:ascii="Arial" w:hAnsi="Arial" w:cs="Arial"/>
          <w:sz w:val="24"/>
          <w:szCs w:val="24"/>
        </w:rPr>
        <w:t>Ludworth Primary School</w:t>
      </w:r>
      <w:r w:rsidR="00493487">
        <w:rPr>
          <w:rFonts w:ascii="Arial" w:hAnsi="Arial" w:cs="Arial"/>
          <w:sz w:val="24"/>
          <w:szCs w:val="24"/>
        </w:rPr>
        <w:t xml:space="preserve"> </w:t>
      </w:r>
      <w:r w:rsidR="009A3160" w:rsidRPr="00493487">
        <w:rPr>
          <w:rFonts w:ascii="Arial" w:hAnsi="Arial" w:cs="Arial"/>
          <w:sz w:val="24"/>
          <w:szCs w:val="24"/>
        </w:rPr>
        <w:t xml:space="preserve">has </w:t>
      </w:r>
      <w:r w:rsidR="009A3160" w:rsidRPr="009F74C9">
        <w:rPr>
          <w:rFonts w:ascii="Arial" w:hAnsi="Arial" w:cs="Arial"/>
          <w:sz w:val="24"/>
          <w:szCs w:val="24"/>
        </w:rPr>
        <w:t>an individual Data Subject Rights policy – more information</w:t>
      </w:r>
      <w:r w:rsidR="003D2C12">
        <w:rPr>
          <w:rFonts w:ascii="Arial" w:hAnsi="Arial" w:cs="Arial"/>
          <w:sz w:val="24"/>
          <w:szCs w:val="24"/>
        </w:rPr>
        <w:t xml:space="preserve"> about individual rights and how to exercise them</w:t>
      </w:r>
      <w:r w:rsidR="009A3160" w:rsidRPr="009F74C9">
        <w:rPr>
          <w:rFonts w:ascii="Arial" w:hAnsi="Arial" w:cs="Arial"/>
          <w:sz w:val="24"/>
          <w:szCs w:val="24"/>
        </w:rPr>
        <w:t xml:space="preserve"> can be found here</w:t>
      </w:r>
      <w:r w:rsidR="00175C8D">
        <w:rPr>
          <w:rFonts w:ascii="Arial" w:hAnsi="Arial" w:cs="Arial"/>
          <w:sz w:val="24"/>
          <w:szCs w:val="24"/>
        </w:rPr>
        <w:t>.</w:t>
      </w:r>
      <w:r w:rsidR="009A3160" w:rsidRPr="009F74C9">
        <w:rPr>
          <w:rFonts w:ascii="Arial" w:hAnsi="Arial" w:cs="Arial"/>
          <w:sz w:val="24"/>
          <w:szCs w:val="24"/>
        </w:rPr>
        <w:t xml:space="preserve"> </w:t>
      </w:r>
      <w:hyperlink r:id="rId15" w:history="1">
        <w:r w:rsidR="00165749" w:rsidRPr="00165749">
          <w:rPr>
            <w:rStyle w:val="Hyperlink"/>
            <w:rFonts w:ascii="Arial" w:hAnsi="Arial" w:cs="Arial"/>
            <w:sz w:val="24"/>
            <w:szCs w:val="24"/>
          </w:rPr>
          <w:t>Data Subject Rights Guidance.docx</w:t>
        </w:r>
      </w:hyperlink>
    </w:p>
    <w:p w14:paraId="07BBBC83" w14:textId="058DA45B" w:rsidR="00B00A55" w:rsidRPr="005D1113" w:rsidRDefault="00B00A55" w:rsidP="00035D62">
      <w:pPr>
        <w:pStyle w:val="Heading1"/>
        <w:numPr>
          <w:ilvl w:val="0"/>
          <w:numId w:val="16"/>
        </w:numPr>
        <w:ind w:left="426" w:hanging="426"/>
        <w:rPr>
          <w:rFonts w:ascii="Arial" w:eastAsiaTheme="minorHAnsi" w:hAnsi="Arial" w:cs="Arial"/>
          <w:b/>
          <w:bCs/>
          <w:color w:val="21A59C"/>
          <w:sz w:val="28"/>
          <w:szCs w:val="28"/>
          <w:lang w:val="en-US"/>
        </w:rPr>
      </w:pPr>
      <w:bookmarkStart w:id="17" w:name="_7._Data_Protection"/>
      <w:bookmarkStart w:id="18" w:name="_Toc177398505"/>
      <w:bookmarkEnd w:id="17"/>
      <w:r w:rsidRPr="005D1113">
        <w:rPr>
          <w:rFonts w:ascii="Arial" w:eastAsiaTheme="minorHAnsi" w:hAnsi="Arial" w:cs="Arial"/>
          <w:b/>
          <w:bCs/>
          <w:color w:val="21A59C"/>
          <w:sz w:val="28"/>
          <w:szCs w:val="28"/>
          <w:lang w:val="en-US"/>
        </w:rPr>
        <w:t>Data Protection Breaches</w:t>
      </w:r>
      <w:bookmarkEnd w:id="18"/>
    </w:p>
    <w:p w14:paraId="483B9214" w14:textId="77777777" w:rsidR="00DB3CBD" w:rsidRPr="007570C0" w:rsidRDefault="00DB3CBD" w:rsidP="002707BC">
      <w:pPr>
        <w:spacing w:after="0"/>
        <w:rPr>
          <w:rFonts w:ascii="Arial" w:eastAsia="Calibri" w:hAnsi="Arial" w:cs="Arial"/>
          <w:color w:val="FF0000"/>
          <w:spacing w:val="11"/>
          <w:sz w:val="24"/>
          <w:szCs w:val="24"/>
          <w:lang w:val="en-US"/>
        </w:rPr>
      </w:pPr>
    </w:p>
    <w:p w14:paraId="305FF4B7" w14:textId="1B33DADF" w:rsidR="00B00A55" w:rsidRDefault="00E275A4" w:rsidP="002707BC">
      <w:pPr>
        <w:spacing w:after="0"/>
        <w:rPr>
          <w:rFonts w:ascii="Arial" w:hAnsi="Arial" w:cs="Arial"/>
          <w:sz w:val="24"/>
          <w:szCs w:val="24"/>
        </w:rPr>
      </w:pPr>
      <w:r w:rsidRPr="00493487">
        <w:rPr>
          <w:rFonts w:ascii="Arial" w:hAnsi="Arial" w:cs="Arial"/>
          <w:sz w:val="24"/>
          <w:szCs w:val="24"/>
        </w:rPr>
        <w:t>Ludworth Primary School</w:t>
      </w:r>
      <w:r w:rsidR="00493487" w:rsidRPr="00493487">
        <w:rPr>
          <w:rFonts w:ascii="Arial" w:hAnsi="Arial" w:cs="Arial"/>
          <w:sz w:val="24"/>
          <w:szCs w:val="24"/>
        </w:rPr>
        <w:t xml:space="preserve"> </w:t>
      </w:r>
      <w:r w:rsidR="00B00A55" w:rsidRPr="002707BC">
        <w:rPr>
          <w:rFonts w:ascii="Arial" w:hAnsi="Arial" w:cs="Arial"/>
          <w:sz w:val="24"/>
          <w:szCs w:val="24"/>
        </w:rPr>
        <w:t xml:space="preserve">is responsible for ensuring appropriate and proportionate security for the personal data that it holds. This includes protecting the data against unauthorised or unlawful processing and against accidental loss, destruction or damage of the data. </w:t>
      </w:r>
      <w:r w:rsidR="00175C8D">
        <w:rPr>
          <w:rFonts w:ascii="Arial" w:hAnsi="Arial" w:cs="Arial"/>
          <w:sz w:val="24"/>
          <w:szCs w:val="24"/>
        </w:rPr>
        <w:t>Potential incidents include</w:t>
      </w:r>
      <w:r w:rsidR="00CE16D6">
        <w:rPr>
          <w:rFonts w:ascii="Arial" w:hAnsi="Arial" w:cs="Arial"/>
          <w:sz w:val="24"/>
          <w:szCs w:val="24"/>
        </w:rPr>
        <w:t>:</w:t>
      </w:r>
    </w:p>
    <w:p w14:paraId="43A880F4" w14:textId="77777777" w:rsidR="002707BC" w:rsidRPr="002707BC" w:rsidRDefault="002707BC" w:rsidP="002707BC">
      <w:pPr>
        <w:spacing w:after="0"/>
        <w:rPr>
          <w:rFonts w:ascii="Arial" w:hAnsi="Arial" w:cs="Arial"/>
          <w:sz w:val="24"/>
          <w:szCs w:val="24"/>
        </w:rPr>
      </w:pPr>
    </w:p>
    <w:p w14:paraId="6C3BD616" w14:textId="5646736D"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Loss or theft of data or equipment</w:t>
      </w:r>
    </w:p>
    <w:p w14:paraId="4E910061" w14:textId="57F16C76"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Ineffective access controls allowing unauthorised use</w:t>
      </w:r>
    </w:p>
    <w:p w14:paraId="2BC862C7" w14:textId="5B545E71"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Equipment failure</w:t>
      </w:r>
    </w:p>
    <w:p w14:paraId="41824874" w14:textId="10866760"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Unauthorised disclosure (e.g. email sent to the incorrect recipient)</w:t>
      </w:r>
    </w:p>
    <w:p w14:paraId="3E227404" w14:textId="0992BFA9"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Human error</w:t>
      </w:r>
    </w:p>
    <w:p w14:paraId="4AC98A2E" w14:textId="65E23678" w:rsidR="00B00A55" w:rsidRDefault="00CF7BA6"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Hacking attack</w:t>
      </w:r>
    </w:p>
    <w:p w14:paraId="32507B4D" w14:textId="77777777" w:rsidR="00175C8D" w:rsidRPr="002707BC" w:rsidRDefault="00175C8D" w:rsidP="00175C8D">
      <w:pPr>
        <w:pStyle w:val="ListParagraph"/>
        <w:shd w:val="clear" w:color="auto" w:fill="FFFFFF" w:themeFill="background1"/>
        <w:spacing w:after="0" w:line="300" w:lineRule="atLeast"/>
        <w:ind w:left="1440"/>
        <w:rPr>
          <w:rFonts w:ascii="Arial" w:hAnsi="Arial" w:cs="Arial"/>
          <w:sz w:val="24"/>
          <w:szCs w:val="24"/>
        </w:rPr>
      </w:pPr>
    </w:p>
    <w:p w14:paraId="30C6E08D" w14:textId="4543C08A" w:rsidR="00DB3CBD" w:rsidRPr="002707BC" w:rsidRDefault="00B00A55" w:rsidP="00B00A55">
      <w:pPr>
        <w:rPr>
          <w:rFonts w:ascii="Arial" w:hAnsi="Arial" w:cs="Arial"/>
          <w:sz w:val="24"/>
          <w:szCs w:val="24"/>
        </w:rPr>
      </w:pPr>
      <w:r w:rsidRPr="002707BC">
        <w:rPr>
          <w:rFonts w:ascii="Arial" w:hAnsi="Arial" w:cs="Arial"/>
          <w:sz w:val="24"/>
          <w:szCs w:val="24"/>
        </w:rPr>
        <w:t xml:space="preserve">Any </w:t>
      </w:r>
      <w:r w:rsidR="006437B7" w:rsidRPr="002707BC">
        <w:rPr>
          <w:rFonts w:ascii="Arial" w:hAnsi="Arial" w:cs="Arial"/>
          <w:sz w:val="24"/>
          <w:szCs w:val="24"/>
        </w:rPr>
        <w:t xml:space="preserve">suspected </w:t>
      </w:r>
      <w:r w:rsidRPr="002707BC">
        <w:rPr>
          <w:rFonts w:ascii="Arial" w:hAnsi="Arial" w:cs="Arial"/>
          <w:sz w:val="24"/>
          <w:szCs w:val="24"/>
        </w:rPr>
        <w:t xml:space="preserve">data protection incident </w:t>
      </w:r>
      <w:r w:rsidR="00175C8D">
        <w:rPr>
          <w:rFonts w:ascii="Arial" w:hAnsi="Arial" w:cs="Arial"/>
          <w:sz w:val="24"/>
          <w:szCs w:val="24"/>
        </w:rPr>
        <w:t>will</w:t>
      </w:r>
      <w:r w:rsidRPr="002707BC">
        <w:rPr>
          <w:rFonts w:ascii="Arial" w:hAnsi="Arial" w:cs="Arial"/>
          <w:sz w:val="24"/>
          <w:szCs w:val="24"/>
        </w:rPr>
        <w:t xml:space="preserve"> be brought to the attention of the </w:t>
      </w:r>
      <w:r w:rsidR="00C477C8">
        <w:rPr>
          <w:rFonts w:ascii="Arial" w:hAnsi="Arial" w:cs="Arial"/>
          <w:sz w:val="24"/>
          <w:szCs w:val="24"/>
        </w:rPr>
        <w:t>s</w:t>
      </w:r>
      <w:r w:rsidRPr="002707BC">
        <w:rPr>
          <w:rFonts w:ascii="Arial" w:hAnsi="Arial" w:cs="Arial"/>
          <w:sz w:val="24"/>
          <w:szCs w:val="24"/>
        </w:rPr>
        <w:t>chool</w:t>
      </w:r>
      <w:r w:rsidR="00C477C8">
        <w:rPr>
          <w:rFonts w:ascii="Arial" w:hAnsi="Arial" w:cs="Arial"/>
          <w:sz w:val="24"/>
          <w:szCs w:val="24"/>
        </w:rPr>
        <w:t>’</w:t>
      </w:r>
      <w:r w:rsidRPr="002707BC">
        <w:rPr>
          <w:rFonts w:ascii="Arial" w:hAnsi="Arial" w:cs="Arial"/>
          <w:sz w:val="24"/>
          <w:szCs w:val="24"/>
        </w:rPr>
        <w:t>s Information Governance Team</w:t>
      </w:r>
      <w:r w:rsidR="00175C8D">
        <w:rPr>
          <w:rFonts w:ascii="Arial" w:hAnsi="Arial" w:cs="Arial"/>
          <w:sz w:val="24"/>
          <w:szCs w:val="24"/>
        </w:rPr>
        <w:t xml:space="preserve"> and DPO,</w:t>
      </w:r>
      <w:r w:rsidRPr="002707BC">
        <w:rPr>
          <w:rFonts w:ascii="Arial" w:hAnsi="Arial" w:cs="Arial"/>
          <w:sz w:val="24"/>
          <w:szCs w:val="24"/>
        </w:rPr>
        <w:t xml:space="preserve"> who will investigate and decide if the incident consti</w:t>
      </w:r>
      <w:r w:rsidR="00DB3CBD" w:rsidRPr="002707BC">
        <w:rPr>
          <w:rFonts w:ascii="Arial" w:hAnsi="Arial" w:cs="Arial"/>
          <w:sz w:val="24"/>
          <w:szCs w:val="24"/>
        </w:rPr>
        <w:t>tutes a data protection breach.</w:t>
      </w:r>
    </w:p>
    <w:p w14:paraId="1F4E306B" w14:textId="199E8947" w:rsidR="00EA7210" w:rsidRPr="002707BC" w:rsidRDefault="00B00A55" w:rsidP="00DB3CBD">
      <w:pPr>
        <w:rPr>
          <w:rFonts w:ascii="Arial" w:hAnsi="Arial" w:cs="Arial"/>
          <w:sz w:val="24"/>
          <w:szCs w:val="24"/>
        </w:rPr>
      </w:pPr>
      <w:r w:rsidRPr="002707BC">
        <w:rPr>
          <w:rFonts w:ascii="Arial" w:hAnsi="Arial" w:cs="Arial"/>
          <w:sz w:val="24"/>
          <w:szCs w:val="24"/>
        </w:rPr>
        <w:t xml:space="preserve">If a reportable data protection breach occurs, the school is required to notify the </w:t>
      </w:r>
      <w:r w:rsidR="00777CDF" w:rsidRPr="002707BC">
        <w:rPr>
          <w:rFonts w:ascii="Arial" w:hAnsi="Arial" w:cs="Arial"/>
          <w:sz w:val="24"/>
          <w:szCs w:val="24"/>
        </w:rPr>
        <w:t>ICO</w:t>
      </w:r>
      <w:r w:rsidRPr="002707BC">
        <w:rPr>
          <w:rFonts w:ascii="Arial" w:hAnsi="Arial" w:cs="Arial"/>
          <w:sz w:val="24"/>
          <w:szCs w:val="24"/>
        </w:rPr>
        <w:t xml:space="preserve"> as soon as possible, and no later than 72 hours after becoming aware of it. Any member of the school who encounters something they believe may be a data protection incident must report it immediately.</w:t>
      </w:r>
    </w:p>
    <w:p w14:paraId="3FF5F495" w14:textId="640323ED" w:rsidR="00DB3CBD" w:rsidRPr="007570C0" w:rsidRDefault="00DB3CBD" w:rsidP="00DB3CBD">
      <w:pPr>
        <w:rPr>
          <w:rFonts w:ascii="Arial" w:eastAsia="Calibri" w:hAnsi="Arial" w:cs="Arial"/>
          <w:spacing w:val="11"/>
          <w:sz w:val="24"/>
          <w:szCs w:val="24"/>
          <w:lang w:val="en-US"/>
        </w:rPr>
      </w:pPr>
      <w:r w:rsidRPr="002707BC">
        <w:rPr>
          <w:rFonts w:ascii="Arial" w:hAnsi="Arial" w:cs="Arial"/>
          <w:sz w:val="24"/>
          <w:szCs w:val="24"/>
        </w:rPr>
        <w:t xml:space="preserve">More information can be found here </w:t>
      </w:r>
      <w:hyperlink r:id="rId16" w:history="1">
        <w:r w:rsidR="00165749" w:rsidRPr="00165749">
          <w:rPr>
            <w:rStyle w:val="Hyperlink"/>
            <w:rFonts w:ascii="Arial" w:hAnsi="Arial" w:cs="Arial"/>
            <w:sz w:val="24"/>
            <w:szCs w:val="24"/>
          </w:rPr>
          <w:t>School Personal Data Breach Policy.docx</w:t>
        </w:r>
      </w:hyperlink>
    </w:p>
    <w:p w14:paraId="072A5CD1" w14:textId="3BF1D35B" w:rsidR="009D2523" w:rsidRPr="005D1113" w:rsidRDefault="00B00A55" w:rsidP="00035D62">
      <w:pPr>
        <w:pStyle w:val="Heading1"/>
        <w:numPr>
          <w:ilvl w:val="0"/>
          <w:numId w:val="16"/>
        </w:numPr>
        <w:ind w:left="567" w:hanging="567"/>
        <w:jc w:val="both"/>
        <w:rPr>
          <w:rFonts w:ascii="Arial" w:eastAsiaTheme="minorHAnsi" w:hAnsi="Arial" w:cs="Arial"/>
          <w:b/>
          <w:bCs/>
          <w:color w:val="21A59C"/>
          <w:sz w:val="28"/>
          <w:szCs w:val="28"/>
          <w:lang w:val="en-US"/>
        </w:rPr>
      </w:pPr>
      <w:bookmarkStart w:id="19" w:name="_8._Consent"/>
      <w:bookmarkStart w:id="20" w:name="_Toc177398506"/>
      <w:bookmarkEnd w:id="19"/>
      <w:r w:rsidRPr="005D1113">
        <w:rPr>
          <w:rFonts w:ascii="Arial" w:eastAsiaTheme="minorHAnsi" w:hAnsi="Arial" w:cs="Arial"/>
          <w:b/>
          <w:bCs/>
          <w:color w:val="21A59C"/>
          <w:sz w:val="28"/>
          <w:szCs w:val="28"/>
          <w:lang w:val="en-US"/>
        </w:rPr>
        <w:t>Consent</w:t>
      </w:r>
      <w:bookmarkEnd w:id="20"/>
      <w:r w:rsidRPr="005D1113">
        <w:rPr>
          <w:rFonts w:ascii="Arial" w:eastAsiaTheme="minorHAnsi" w:hAnsi="Arial" w:cs="Arial"/>
          <w:b/>
          <w:bCs/>
          <w:color w:val="21A59C"/>
          <w:sz w:val="28"/>
          <w:szCs w:val="28"/>
          <w:lang w:val="en-US"/>
        </w:rPr>
        <w:t xml:space="preserve"> </w:t>
      </w:r>
    </w:p>
    <w:p w14:paraId="719D250D" w14:textId="77777777" w:rsidR="00A81106" w:rsidRDefault="00A81106" w:rsidP="00A81106">
      <w:pPr>
        <w:spacing w:after="0"/>
        <w:rPr>
          <w:rFonts w:ascii="Arial" w:hAnsi="Arial" w:cs="Arial"/>
          <w:sz w:val="24"/>
          <w:szCs w:val="24"/>
        </w:rPr>
      </w:pPr>
    </w:p>
    <w:p w14:paraId="0EC0456B" w14:textId="6129C538" w:rsidR="00A81106" w:rsidRPr="00A81106" w:rsidRDefault="00C477C8" w:rsidP="00A81106">
      <w:pPr>
        <w:spacing w:after="0"/>
        <w:rPr>
          <w:lang w:val="en-US"/>
        </w:rPr>
      </w:pPr>
      <w:r>
        <w:rPr>
          <w:rFonts w:ascii="Arial" w:hAnsi="Arial" w:cs="Arial"/>
          <w:sz w:val="24"/>
          <w:szCs w:val="24"/>
        </w:rPr>
        <w:t>UK GDPR</w:t>
      </w:r>
      <w:r w:rsidR="00A81106" w:rsidRPr="002707BC">
        <w:rPr>
          <w:rFonts w:ascii="Arial" w:hAnsi="Arial" w:cs="Arial"/>
          <w:sz w:val="24"/>
          <w:szCs w:val="24"/>
        </w:rPr>
        <w:t xml:space="preserve"> sets a high standard for consent. Consent means offering individuals real</w:t>
      </w:r>
    </w:p>
    <w:p w14:paraId="7F376389" w14:textId="34A34D4C" w:rsidR="00B00A55" w:rsidRPr="002707BC" w:rsidRDefault="00B00A55" w:rsidP="00A81106">
      <w:pPr>
        <w:spacing w:after="0"/>
        <w:rPr>
          <w:rFonts w:ascii="Arial" w:hAnsi="Arial" w:cs="Arial"/>
          <w:sz w:val="24"/>
          <w:szCs w:val="24"/>
        </w:rPr>
      </w:pPr>
      <w:r w:rsidRPr="002707BC">
        <w:rPr>
          <w:rFonts w:ascii="Arial" w:hAnsi="Arial" w:cs="Arial"/>
          <w:sz w:val="24"/>
          <w:szCs w:val="24"/>
        </w:rPr>
        <w:t>choice and control. Genuine consent should put individuals in charge, build trust and engagement between the school, parents and pupils.</w:t>
      </w:r>
    </w:p>
    <w:p w14:paraId="17A5D35D" w14:textId="77777777" w:rsidR="00DB55B2" w:rsidRPr="002707BC" w:rsidRDefault="00DB55B2" w:rsidP="00DB55B2">
      <w:pPr>
        <w:spacing w:after="0"/>
        <w:rPr>
          <w:rFonts w:ascii="Arial" w:hAnsi="Arial" w:cs="Arial"/>
          <w:sz w:val="24"/>
          <w:szCs w:val="24"/>
        </w:rPr>
      </w:pPr>
    </w:p>
    <w:p w14:paraId="0AF28605" w14:textId="346A0DAE" w:rsidR="00B00A55" w:rsidRPr="002707BC" w:rsidRDefault="00C477C8" w:rsidP="00B00A55">
      <w:pPr>
        <w:rPr>
          <w:rFonts w:ascii="Arial" w:hAnsi="Arial" w:cs="Arial"/>
          <w:sz w:val="24"/>
          <w:szCs w:val="24"/>
        </w:rPr>
      </w:pPr>
      <w:r>
        <w:rPr>
          <w:rFonts w:ascii="Arial" w:hAnsi="Arial" w:cs="Arial"/>
          <w:sz w:val="24"/>
          <w:szCs w:val="24"/>
        </w:rPr>
        <w:t>UK GDPR</w:t>
      </w:r>
      <w:r w:rsidR="00B00A55" w:rsidRPr="002707BC">
        <w:rPr>
          <w:rFonts w:ascii="Arial" w:hAnsi="Arial" w:cs="Arial"/>
          <w:sz w:val="24"/>
          <w:szCs w:val="24"/>
        </w:rPr>
        <w:t xml:space="preserve"> is clear that an indication of consent must be unambiguous and involve a clear affirmative action (an opt-in). It specifically bans pre-ticked opt-in boxes. It also </w:t>
      </w:r>
      <w:r w:rsidR="00B00A55" w:rsidRPr="002707BC">
        <w:rPr>
          <w:rFonts w:ascii="Arial" w:hAnsi="Arial" w:cs="Arial"/>
          <w:sz w:val="24"/>
          <w:szCs w:val="24"/>
        </w:rPr>
        <w:lastRenderedPageBreak/>
        <w:t>requires distinct (‘granular’) consent options for distinct processing operations. Consent should be separate from other terms and conditions and should not generally be a precondition of signing up to a service.</w:t>
      </w:r>
    </w:p>
    <w:p w14:paraId="150C1C0D" w14:textId="2F605A28" w:rsidR="00B00A55" w:rsidRPr="00493487" w:rsidRDefault="00E275A4" w:rsidP="00B00A55">
      <w:pPr>
        <w:rPr>
          <w:rFonts w:ascii="Arial" w:hAnsi="Arial" w:cs="Arial"/>
          <w:sz w:val="24"/>
          <w:szCs w:val="24"/>
        </w:rPr>
      </w:pPr>
      <w:r w:rsidRPr="00493487">
        <w:rPr>
          <w:rFonts w:ascii="Arial" w:hAnsi="Arial" w:cs="Arial"/>
          <w:sz w:val="24"/>
          <w:szCs w:val="24"/>
        </w:rPr>
        <w:t>Ludworth Primary School</w:t>
      </w:r>
      <w:r w:rsidR="00493487">
        <w:rPr>
          <w:rFonts w:ascii="Arial" w:hAnsi="Arial" w:cs="Arial"/>
          <w:sz w:val="24"/>
          <w:szCs w:val="24"/>
        </w:rPr>
        <w:t xml:space="preserve"> </w:t>
      </w:r>
      <w:r w:rsidR="00B00A55" w:rsidRPr="00493487">
        <w:rPr>
          <w:rFonts w:ascii="Arial" w:hAnsi="Arial" w:cs="Arial"/>
          <w:sz w:val="24"/>
          <w:szCs w:val="24"/>
        </w:rPr>
        <w:t>will keep clear records to demonstrate where consent has been given.</w:t>
      </w:r>
    </w:p>
    <w:p w14:paraId="47930F05" w14:textId="3E8D3F95" w:rsidR="00064621" w:rsidRPr="00175C8D" w:rsidRDefault="00E275A4" w:rsidP="00064621">
      <w:pPr>
        <w:spacing w:after="0"/>
        <w:rPr>
          <w:rFonts w:ascii="Arial" w:hAnsi="Arial" w:cs="Arial"/>
          <w:color w:val="FF0000"/>
          <w:sz w:val="24"/>
          <w:szCs w:val="24"/>
        </w:rPr>
      </w:pPr>
      <w:r w:rsidRPr="00493487">
        <w:rPr>
          <w:rFonts w:ascii="Arial" w:hAnsi="Arial" w:cs="Arial"/>
          <w:sz w:val="24"/>
          <w:szCs w:val="24"/>
        </w:rPr>
        <w:t>Ludworth Primary School</w:t>
      </w:r>
      <w:r w:rsidR="00493487">
        <w:rPr>
          <w:rFonts w:ascii="Arial" w:hAnsi="Arial" w:cs="Arial"/>
          <w:sz w:val="24"/>
          <w:szCs w:val="24"/>
        </w:rPr>
        <w:t xml:space="preserve"> </w:t>
      </w:r>
      <w:r w:rsidR="008B3291" w:rsidRPr="00493487">
        <w:rPr>
          <w:rFonts w:ascii="Arial" w:hAnsi="Arial" w:cs="Arial"/>
          <w:sz w:val="24"/>
          <w:szCs w:val="24"/>
        </w:rPr>
        <w:t>has further information on the use of consent which can be found here</w:t>
      </w:r>
      <w:r w:rsidR="008B3291" w:rsidRPr="002707BC">
        <w:rPr>
          <w:rFonts w:ascii="Arial" w:hAnsi="Arial" w:cs="Arial"/>
          <w:sz w:val="24"/>
          <w:szCs w:val="24"/>
        </w:rPr>
        <w:t xml:space="preserve"> </w:t>
      </w:r>
      <w:hyperlink r:id="rId17" w:history="1">
        <w:r w:rsidR="00165749" w:rsidRPr="00165749">
          <w:rPr>
            <w:rStyle w:val="Hyperlink"/>
            <w:rFonts w:ascii="Arial" w:hAnsi="Arial" w:cs="Arial"/>
            <w:sz w:val="24"/>
            <w:szCs w:val="24"/>
          </w:rPr>
          <w:t>Consent Guidance.docx</w:t>
        </w:r>
      </w:hyperlink>
      <w:r w:rsidR="008B3291" w:rsidRPr="002707BC">
        <w:rPr>
          <w:rFonts w:ascii="Arial" w:hAnsi="Arial" w:cs="Arial"/>
          <w:color w:val="FF0000"/>
          <w:sz w:val="24"/>
          <w:szCs w:val="24"/>
        </w:rPr>
        <w:t xml:space="preserve"> </w:t>
      </w:r>
    </w:p>
    <w:p w14:paraId="475F8BDF" w14:textId="339E63EA" w:rsidR="00B00A55" w:rsidRPr="005D1113" w:rsidRDefault="00B00A55" w:rsidP="00035D62">
      <w:pPr>
        <w:pStyle w:val="Heading1"/>
        <w:numPr>
          <w:ilvl w:val="0"/>
          <w:numId w:val="16"/>
        </w:numPr>
        <w:ind w:left="567" w:hanging="567"/>
        <w:rPr>
          <w:rFonts w:ascii="Arial" w:eastAsiaTheme="minorHAnsi" w:hAnsi="Arial" w:cs="Arial"/>
          <w:b/>
          <w:bCs/>
          <w:color w:val="21A59C"/>
          <w:sz w:val="28"/>
          <w:szCs w:val="28"/>
          <w:lang w:val="en-US"/>
        </w:rPr>
      </w:pPr>
      <w:bookmarkStart w:id="21" w:name="_9._Data_Subject"/>
      <w:bookmarkStart w:id="22" w:name="_10._CCTV_and"/>
      <w:bookmarkStart w:id="23" w:name="_Toc177398507"/>
      <w:bookmarkEnd w:id="21"/>
      <w:bookmarkEnd w:id="22"/>
      <w:r w:rsidRPr="005D1113">
        <w:rPr>
          <w:rFonts w:ascii="Arial" w:eastAsiaTheme="minorHAnsi" w:hAnsi="Arial" w:cs="Arial"/>
          <w:b/>
          <w:bCs/>
          <w:color w:val="21A59C"/>
          <w:sz w:val="28"/>
          <w:szCs w:val="28"/>
          <w:lang w:val="en-US"/>
        </w:rPr>
        <w:t xml:space="preserve">CCTV </w:t>
      </w:r>
      <w:bookmarkEnd w:id="23"/>
    </w:p>
    <w:p w14:paraId="3B4C8213" w14:textId="77777777" w:rsidR="006256CE" w:rsidRPr="006256CE" w:rsidRDefault="006256CE" w:rsidP="006256CE">
      <w:pPr>
        <w:spacing w:after="0"/>
        <w:rPr>
          <w:lang w:val="en-US"/>
        </w:rPr>
      </w:pPr>
    </w:p>
    <w:p w14:paraId="22134FBB" w14:textId="5E6BE032" w:rsidR="00B00A55" w:rsidRDefault="00E275A4" w:rsidP="006256CE">
      <w:pPr>
        <w:spacing w:after="0"/>
        <w:rPr>
          <w:rFonts w:ascii="Arial" w:hAnsi="Arial" w:cs="Arial"/>
          <w:sz w:val="24"/>
          <w:szCs w:val="24"/>
        </w:rPr>
      </w:pPr>
      <w:r w:rsidRPr="00493487">
        <w:rPr>
          <w:rFonts w:ascii="Arial" w:eastAsia="Calibri" w:hAnsi="Arial" w:cs="Arial"/>
          <w:spacing w:val="11"/>
          <w:sz w:val="24"/>
          <w:szCs w:val="24"/>
          <w:lang w:val="en-US"/>
        </w:rPr>
        <w:t>Ludworth Primary School</w:t>
      </w:r>
      <w:r w:rsidR="00493487" w:rsidRPr="00493487">
        <w:rPr>
          <w:rFonts w:ascii="Arial" w:eastAsia="Calibri" w:hAnsi="Arial" w:cs="Arial"/>
          <w:spacing w:val="11"/>
          <w:sz w:val="24"/>
          <w:szCs w:val="24"/>
          <w:lang w:val="en-US"/>
        </w:rPr>
        <w:t xml:space="preserve"> </w:t>
      </w:r>
      <w:r w:rsidR="00B00A55" w:rsidRPr="002707BC">
        <w:rPr>
          <w:rFonts w:ascii="Arial" w:hAnsi="Arial" w:cs="Arial"/>
          <w:sz w:val="24"/>
          <w:szCs w:val="24"/>
        </w:rPr>
        <w:t>understands that recording images of identif</w:t>
      </w:r>
      <w:r w:rsidR="003B10DB" w:rsidRPr="002707BC">
        <w:rPr>
          <w:rFonts w:ascii="Arial" w:hAnsi="Arial" w:cs="Arial"/>
          <w:sz w:val="24"/>
          <w:szCs w:val="24"/>
        </w:rPr>
        <w:t>iable individuals is</w:t>
      </w:r>
      <w:r w:rsidR="00B00A55" w:rsidRPr="002707BC">
        <w:rPr>
          <w:rFonts w:ascii="Arial" w:hAnsi="Arial" w:cs="Arial"/>
          <w:sz w:val="24"/>
          <w:szCs w:val="24"/>
        </w:rPr>
        <w:t xml:space="preserve"> processing personal information </w:t>
      </w:r>
      <w:r w:rsidR="003B10DB" w:rsidRPr="002707BC">
        <w:rPr>
          <w:rFonts w:ascii="Arial" w:hAnsi="Arial" w:cs="Arial"/>
          <w:sz w:val="24"/>
          <w:szCs w:val="24"/>
        </w:rPr>
        <w:t>and must be</w:t>
      </w:r>
      <w:r w:rsidR="00B00A55" w:rsidRPr="002707BC">
        <w:rPr>
          <w:rFonts w:ascii="Arial" w:hAnsi="Arial" w:cs="Arial"/>
          <w:sz w:val="24"/>
          <w:szCs w:val="24"/>
        </w:rPr>
        <w:t xml:space="preserve"> done in line with data protection principles. </w:t>
      </w:r>
    </w:p>
    <w:p w14:paraId="1060D5FD" w14:textId="77777777" w:rsidR="00175C8D" w:rsidRPr="002707BC" w:rsidRDefault="00175C8D" w:rsidP="006256CE">
      <w:pPr>
        <w:spacing w:after="0"/>
        <w:rPr>
          <w:rFonts w:ascii="Arial" w:hAnsi="Arial" w:cs="Arial"/>
          <w:sz w:val="24"/>
          <w:szCs w:val="24"/>
        </w:rPr>
      </w:pPr>
    </w:p>
    <w:p w14:paraId="59E6818A" w14:textId="77777777" w:rsidR="00B00A55" w:rsidRPr="002707BC" w:rsidRDefault="00560BF3" w:rsidP="00B00A55">
      <w:pPr>
        <w:rPr>
          <w:rFonts w:ascii="Arial" w:hAnsi="Arial" w:cs="Arial"/>
          <w:sz w:val="24"/>
          <w:szCs w:val="24"/>
        </w:rPr>
      </w:pPr>
      <w:r w:rsidRPr="002707BC">
        <w:rPr>
          <w:rFonts w:ascii="Arial" w:hAnsi="Arial" w:cs="Arial"/>
          <w:sz w:val="24"/>
          <w:szCs w:val="24"/>
        </w:rPr>
        <w:t xml:space="preserve">The school notifies all pupils, staff and visitors of the purpose for collecting </w:t>
      </w:r>
      <w:r w:rsidR="00674258" w:rsidRPr="002707BC">
        <w:rPr>
          <w:rFonts w:ascii="Arial" w:hAnsi="Arial" w:cs="Arial"/>
          <w:sz w:val="24"/>
          <w:szCs w:val="24"/>
        </w:rPr>
        <w:t>CCTV</w:t>
      </w:r>
      <w:r w:rsidRPr="002707BC">
        <w:rPr>
          <w:rFonts w:ascii="Arial" w:hAnsi="Arial" w:cs="Arial"/>
          <w:sz w:val="24"/>
          <w:szCs w:val="24"/>
        </w:rPr>
        <w:t xml:space="preserve"> images </w:t>
      </w:r>
      <w:r w:rsidR="003B10DB" w:rsidRPr="002707BC">
        <w:rPr>
          <w:rFonts w:ascii="Arial" w:hAnsi="Arial" w:cs="Arial"/>
          <w:sz w:val="24"/>
          <w:szCs w:val="24"/>
        </w:rPr>
        <w:t>via the Privacy Notice</w:t>
      </w:r>
      <w:r w:rsidRPr="002707BC">
        <w:rPr>
          <w:rFonts w:ascii="Arial" w:hAnsi="Arial" w:cs="Arial"/>
          <w:sz w:val="24"/>
          <w:szCs w:val="24"/>
        </w:rPr>
        <w:t>.</w:t>
      </w:r>
    </w:p>
    <w:p w14:paraId="117E7DC2" w14:textId="1679F259" w:rsidR="00175C8D" w:rsidRPr="002707BC" w:rsidRDefault="00175C8D" w:rsidP="00175C8D">
      <w:pPr>
        <w:rPr>
          <w:rFonts w:ascii="Arial" w:hAnsi="Arial" w:cs="Arial"/>
          <w:sz w:val="24"/>
          <w:szCs w:val="24"/>
        </w:rPr>
      </w:pPr>
      <w:r w:rsidRPr="002707BC">
        <w:rPr>
          <w:rFonts w:ascii="Arial" w:hAnsi="Arial" w:cs="Arial"/>
          <w:sz w:val="24"/>
          <w:szCs w:val="24"/>
        </w:rPr>
        <w:t xml:space="preserve">For more information regarding how we use CCTV please </w:t>
      </w:r>
      <w:r>
        <w:rPr>
          <w:rFonts w:ascii="Arial" w:hAnsi="Arial" w:cs="Arial"/>
          <w:sz w:val="24"/>
          <w:szCs w:val="24"/>
        </w:rPr>
        <w:t xml:space="preserve">view our CCTV Policy </w:t>
      </w:r>
      <w:hyperlink r:id="rId18" w:history="1">
        <w:r w:rsidR="00FD64E7" w:rsidRPr="00FD64E7">
          <w:rPr>
            <w:rStyle w:val="Hyperlink"/>
            <w:rFonts w:ascii="Arial" w:hAnsi="Arial" w:cs="Arial"/>
            <w:sz w:val="24"/>
            <w:szCs w:val="24"/>
          </w:rPr>
          <w:t>..\CCTVPolicy 2023.docx</w:t>
        </w:r>
      </w:hyperlink>
    </w:p>
    <w:p w14:paraId="1C294A1E" w14:textId="0E614BEF" w:rsidR="009D5760" w:rsidRDefault="00175C8D" w:rsidP="00035D62">
      <w:pPr>
        <w:pStyle w:val="Heading1"/>
        <w:numPr>
          <w:ilvl w:val="0"/>
          <w:numId w:val="16"/>
        </w:numPr>
        <w:ind w:left="567" w:hanging="567"/>
        <w:rPr>
          <w:rFonts w:ascii="Arial" w:eastAsiaTheme="minorHAnsi" w:hAnsi="Arial" w:cs="Arial"/>
          <w:b/>
          <w:bCs/>
          <w:color w:val="21A59C"/>
          <w:sz w:val="28"/>
          <w:szCs w:val="28"/>
          <w:lang w:val="en-US"/>
        </w:rPr>
      </w:pPr>
      <w:bookmarkStart w:id="24" w:name="_Toc177398508"/>
      <w:r w:rsidRPr="00AC5BFE">
        <w:rPr>
          <w:rFonts w:ascii="Arial" w:eastAsiaTheme="minorHAnsi" w:hAnsi="Arial" w:cs="Arial"/>
          <w:b/>
          <w:bCs/>
          <w:color w:val="21A59C"/>
          <w:sz w:val="28"/>
          <w:szCs w:val="28"/>
          <w:lang w:val="en-US"/>
        </w:rPr>
        <w:t>Photography</w:t>
      </w:r>
      <w:bookmarkEnd w:id="24"/>
      <w:r w:rsidRPr="00AC5BFE">
        <w:rPr>
          <w:rFonts w:ascii="Arial" w:eastAsiaTheme="minorHAnsi" w:hAnsi="Arial" w:cs="Arial"/>
          <w:b/>
          <w:bCs/>
          <w:color w:val="21A59C"/>
          <w:sz w:val="28"/>
          <w:szCs w:val="28"/>
          <w:lang w:val="en-US"/>
        </w:rPr>
        <w:t xml:space="preserve"> </w:t>
      </w:r>
    </w:p>
    <w:p w14:paraId="45AABA62" w14:textId="77777777" w:rsidR="009D5760" w:rsidRPr="009D5760" w:rsidRDefault="009D5760" w:rsidP="009D5760">
      <w:pPr>
        <w:spacing w:after="0"/>
        <w:rPr>
          <w:lang w:val="en-US"/>
        </w:rPr>
      </w:pPr>
    </w:p>
    <w:p w14:paraId="548A5862" w14:textId="79D54B9C" w:rsidR="009D5760" w:rsidRDefault="00E275A4" w:rsidP="009D5760">
      <w:pPr>
        <w:spacing w:after="0"/>
        <w:rPr>
          <w:rFonts w:ascii="Arial" w:hAnsi="Arial" w:cs="Arial"/>
          <w:sz w:val="24"/>
          <w:szCs w:val="24"/>
        </w:rPr>
      </w:pPr>
      <w:r w:rsidRPr="004538A9">
        <w:rPr>
          <w:rFonts w:ascii="Arial" w:eastAsia="Calibri" w:hAnsi="Arial" w:cs="Arial"/>
          <w:spacing w:val="11"/>
          <w:sz w:val="24"/>
          <w:szCs w:val="24"/>
          <w:lang w:val="en-US"/>
        </w:rPr>
        <w:t>Ludworth Primary School</w:t>
      </w:r>
      <w:r w:rsidR="004538A9" w:rsidRPr="004538A9">
        <w:rPr>
          <w:rFonts w:ascii="Arial" w:eastAsia="Calibri" w:hAnsi="Arial" w:cs="Arial"/>
          <w:spacing w:val="11"/>
          <w:sz w:val="24"/>
          <w:szCs w:val="24"/>
          <w:lang w:val="en-US"/>
        </w:rPr>
        <w:t xml:space="preserve"> </w:t>
      </w:r>
      <w:r w:rsidR="00A64EEC">
        <w:rPr>
          <w:rFonts w:ascii="Arial" w:hAnsi="Arial" w:cs="Arial"/>
          <w:sz w:val="24"/>
          <w:szCs w:val="24"/>
        </w:rPr>
        <w:t>takes</w:t>
      </w:r>
      <w:r w:rsidR="00175C8D">
        <w:rPr>
          <w:rFonts w:ascii="Arial" w:hAnsi="Arial" w:cs="Arial"/>
          <w:sz w:val="24"/>
          <w:szCs w:val="24"/>
        </w:rPr>
        <w:t xml:space="preserve"> </w:t>
      </w:r>
      <w:r w:rsidR="00560BF3" w:rsidRPr="002707BC">
        <w:rPr>
          <w:rFonts w:ascii="Arial" w:hAnsi="Arial" w:cs="Arial"/>
          <w:sz w:val="24"/>
          <w:szCs w:val="24"/>
        </w:rPr>
        <w:t xml:space="preserve">images/video footage of pupils </w:t>
      </w:r>
      <w:r w:rsidR="00A64EEC">
        <w:rPr>
          <w:rFonts w:ascii="Arial" w:hAnsi="Arial" w:cs="Arial"/>
          <w:sz w:val="24"/>
          <w:szCs w:val="24"/>
        </w:rPr>
        <w:t xml:space="preserve">throughout their school life. Photographs/video footage often consist of personal data and must be managed under data protection principles. </w:t>
      </w:r>
    </w:p>
    <w:p w14:paraId="38CEBDE9" w14:textId="77777777" w:rsidR="009D5760" w:rsidRDefault="009D5760" w:rsidP="009D5760">
      <w:pPr>
        <w:spacing w:after="0"/>
        <w:rPr>
          <w:rFonts w:ascii="Arial" w:hAnsi="Arial" w:cs="Arial"/>
          <w:sz w:val="24"/>
          <w:szCs w:val="24"/>
        </w:rPr>
      </w:pPr>
    </w:p>
    <w:p w14:paraId="72B0D57B" w14:textId="3EA68577" w:rsidR="00B00A55" w:rsidRDefault="00A64EEC" w:rsidP="009D5760">
      <w:pPr>
        <w:spacing w:after="0"/>
        <w:rPr>
          <w:rFonts w:ascii="Arial" w:hAnsi="Arial" w:cs="Arial"/>
          <w:sz w:val="24"/>
          <w:szCs w:val="24"/>
        </w:rPr>
      </w:pPr>
      <w:r>
        <w:rPr>
          <w:rFonts w:ascii="Arial" w:hAnsi="Arial" w:cs="Arial"/>
          <w:sz w:val="24"/>
          <w:szCs w:val="24"/>
        </w:rPr>
        <w:t xml:space="preserve">The </w:t>
      </w:r>
      <w:r w:rsidR="00527257">
        <w:rPr>
          <w:rFonts w:ascii="Arial" w:hAnsi="Arial" w:cs="Arial"/>
          <w:sz w:val="24"/>
          <w:szCs w:val="24"/>
        </w:rPr>
        <w:t>school</w:t>
      </w:r>
      <w:r>
        <w:rPr>
          <w:rFonts w:ascii="Arial" w:hAnsi="Arial" w:cs="Arial"/>
          <w:sz w:val="24"/>
          <w:szCs w:val="24"/>
        </w:rPr>
        <w:t xml:space="preserve"> ensures it </w:t>
      </w:r>
      <w:r w:rsidRPr="004538A9">
        <w:rPr>
          <w:rFonts w:ascii="Arial" w:hAnsi="Arial" w:cs="Arial"/>
          <w:sz w:val="24"/>
          <w:szCs w:val="24"/>
        </w:rPr>
        <w:t>gathers paren</w:t>
      </w:r>
      <w:r w:rsidR="004538A9" w:rsidRPr="004538A9">
        <w:rPr>
          <w:rFonts w:ascii="Arial" w:hAnsi="Arial" w:cs="Arial"/>
          <w:sz w:val="24"/>
          <w:szCs w:val="24"/>
        </w:rPr>
        <w:t>t</w:t>
      </w:r>
      <w:r w:rsidRPr="004538A9">
        <w:rPr>
          <w:rFonts w:ascii="Arial" w:hAnsi="Arial" w:cs="Arial"/>
          <w:sz w:val="24"/>
          <w:szCs w:val="24"/>
        </w:rPr>
        <w:t xml:space="preserve"> </w:t>
      </w:r>
      <w:r>
        <w:rPr>
          <w:rFonts w:ascii="Arial" w:hAnsi="Arial" w:cs="Arial"/>
          <w:sz w:val="24"/>
          <w:szCs w:val="24"/>
        </w:rPr>
        <w:t xml:space="preserve">consent in order to process images of pupils for school purposes such as, internal displays, </w:t>
      </w:r>
      <w:r w:rsidR="00560BF3" w:rsidRPr="002707BC">
        <w:rPr>
          <w:rFonts w:ascii="Arial" w:hAnsi="Arial" w:cs="Arial"/>
          <w:sz w:val="24"/>
          <w:szCs w:val="24"/>
        </w:rPr>
        <w:t>school website, prospectus, or recordings of school plays</w:t>
      </w:r>
      <w:r>
        <w:rPr>
          <w:rFonts w:ascii="Arial" w:hAnsi="Arial" w:cs="Arial"/>
          <w:sz w:val="24"/>
          <w:szCs w:val="24"/>
        </w:rPr>
        <w:t>.</w:t>
      </w:r>
    </w:p>
    <w:p w14:paraId="4EE91CB0" w14:textId="77777777" w:rsidR="009D5760" w:rsidRPr="002707BC" w:rsidRDefault="009D5760" w:rsidP="009D5760">
      <w:pPr>
        <w:spacing w:after="0"/>
        <w:rPr>
          <w:rFonts w:ascii="Arial" w:hAnsi="Arial" w:cs="Arial"/>
          <w:sz w:val="24"/>
          <w:szCs w:val="24"/>
        </w:rPr>
      </w:pPr>
    </w:p>
    <w:p w14:paraId="21E12D6D" w14:textId="610B02C3" w:rsidR="0088043D" w:rsidRDefault="00560BF3" w:rsidP="00B00A55">
      <w:pPr>
        <w:rPr>
          <w:rFonts w:ascii="Arial" w:hAnsi="Arial" w:cs="Arial"/>
          <w:sz w:val="24"/>
          <w:szCs w:val="24"/>
        </w:rPr>
      </w:pPr>
      <w:r w:rsidRPr="002707BC">
        <w:rPr>
          <w:rFonts w:ascii="Arial" w:hAnsi="Arial" w:cs="Arial"/>
          <w:sz w:val="24"/>
          <w:szCs w:val="24"/>
        </w:rPr>
        <w:t xml:space="preserve">Images captured by individuals for their domestic purposes, and videos made by parents for family use, </w:t>
      </w:r>
      <w:r w:rsidR="00C841C2" w:rsidRPr="002707BC">
        <w:rPr>
          <w:rFonts w:ascii="Arial" w:hAnsi="Arial" w:cs="Arial"/>
          <w:sz w:val="24"/>
          <w:szCs w:val="24"/>
        </w:rPr>
        <w:t xml:space="preserve">fall outside the scope of </w:t>
      </w:r>
      <w:r w:rsidR="00C477C8">
        <w:rPr>
          <w:rFonts w:ascii="Arial" w:hAnsi="Arial" w:cs="Arial"/>
          <w:sz w:val="24"/>
          <w:szCs w:val="24"/>
        </w:rPr>
        <w:t>UK GDPR</w:t>
      </w:r>
      <w:r w:rsidRPr="002707BC">
        <w:rPr>
          <w:rFonts w:ascii="Arial" w:hAnsi="Arial" w:cs="Arial"/>
          <w:sz w:val="24"/>
          <w:szCs w:val="24"/>
        </w:rPr>
        <w:t>.</w:t>
      </w:r>
    </w:p>
    <w:p w14:paraId="77051343" w14:textId="091C5935" w:rsidR="00855F90" w:rsidRPr="004538A9" w:rsidRDefault="00A64EEC" w:rsidP="00B00A55">
      <w:pPr>
        <w:rPr>
          <w:rFonts w:ascii="Arial" w:hAnsi="Arial" w:cs="Arial"/>
          <w:sz w:val="24"/>
          <w:szCs w:val="24"/>
        </w:rPr>
      </w:pPr>
      <w:r>
        <w:rPr>
          <w:rFonts w:ascii="Arial" w:hAnsi="Arial" w:cs="Arial"/>
          <w:sz w:val="24"/>
          <w:szCs w:val="24"/>
        </w:rPr>
        <w:t xml:space="preserve">A consent form for </w:t>
      </w:r>
      <w:r w:rsidRPr="002707BC">
        <w:rPr>
          <w:rFonts w:ascii="Arial" w:hAnsi="Arial" w:cs="Arial"/>
          <w:sz w:val="24"/>
          <w:szCs w:val="24"/>
        </w:rPr>
        <w:t>the particular usage</w:t>
      </w:r>
      <w:r>
        <w:rPr>
          <w:rFonts w:ascii="Arial" w:hAnsi="Arial" w:cs="Arial"/>
          <w:sz w:val="24"/>
          <w:szCs w:val="24"/>
        </w:rPr>
        <w:t xml:space="preserve"> of images will be sent t</w:t>
      </w:r>
      <w:r w:rsidRPr="00855F90">
        <w:rPr>
          <w:rFonts w:ascii="Arial" w:hAnsi="Arial" w:cs="Arial"/>
          <w:sz w:val="24"/>
          <w:szCs w:val="24"/>
        </w:rPr>
        <w:t>o</w:t>
      </w:r>
      <w:r w:rsidR="00855F90">
        <w:rPr>
          <w:rFonts w:ascii="Arial" w:hAnsi="Arial" w:cs="Arial"/>
          <w:sz w:val="24"/>
          <w:szCs w:val="24"/>
        </w:rPr>
        <w:t xml:space="preserve"> </w:t>
      </w:r>
      <w:r w:rsidRPr="00855F90">
        <w:rPr>
          <w:rFonts w:ascii="Arial" w:hAnsi="Arial" w:cs="Arial"/>
          <w:sz w:val="24"/>
          <w:szCs w:val="24"/>
        </w:rPr>
        <w:t xml:space="preserve">parents </w:t>
      </w:r>
      <w:r w:rsidRPr="004538A9">
        <w:rPr>
          <w:rFonts w:ascii="Arial" w:hAnsi="Arial" w:cs="Arial"/>
          <w:sz w:val="24"/>
          <w:szCs w:val="24"/>
        </w:rPr>
        <w:t xml:space="preserve">when the </w:t>
      </w:r>
      <w:r w:rsidR="00855F90" w:rsidRPr="004538A9">
        <w:rPr>
          <w:rFonts w:ascii="Arial" w:hAnsi="Arial" w:cs="Arial"/>
          <w:sz w:val="24"/>
          <w:szCs w:val="24"/>
        </w:rPr>
        <w:t xml:space="preserve">pupil starts at the </w:t>
      </w:r>
      <w:r w:rsidR="00C76539" w:rsidRPr="004538A9">
        <w:rPr>
          <w:rFonts w:ascii="Arial" w:hAnsi="Arial" w:cs="Arial"/>
          <w:sz w:val="24"/>
          <w:szCs w:val="24"/>
        </w:rPr>
        <w:t>s</w:t>
      </w:r>
      <w:r w:rsidR="00855F90" w:rsidRPr="004538A9">
        <w:rPr>
          <w:rFonts w:ascii="Arial" w:hAnsi="Arial" w:cs="Arial"/>
          <w:sz w:val="24"/>
          <w:szCs w:val="24"/>
        </w:rPr>
        <w:t>chool</w:t>
      </w:r>
      <w:r w:rsidR="004538A9">
        <w:rPr>
          <w:rFonts w:ascii="Arial" w:hAnsi="Arial" w:cs="Arial"/>
          <w:sz w:val="24"/>
          <w:szCs w:val="24"/>
        </w:rPr>
        <w:t>.</w:t>
      </w:r>
    </w:p>
    <w:p w14:paraId="56986B97" w14:textId="2E11D436" w:rsidR="0088043D" w:rsidRPr="005D1113" w:rsidRDefault="0088043D" w:rsidP="00035D62">
      <w:pPr>
        <w:pStyle w:val="Heading1"/>
        <w:numPr>
          <w:ilvl w:val="0"/>
          <w:numId w:val="16"/>
        </w:numPr>
        <w:tabs>
          <w:tab w:val="left" w:pos="284"/>
        </w:tabs>
        <w:ind w:left="567" w:hanging="567"/>
        <w:rPr>
          <w:rFonts w:ascii="Arial" w:eastAsiaTheme="minorHAnsi" w:hAnsi="Arial" w:cs="Arial"/>
          <w:b/>
          <w:bCs/>
          <w:color w:val="21A59C"/>
          <w:sz w:val="28"/>
          <w:szCs w:val="28"/>
          <w:lang w:val="en-US"/>
        </w:rPr>
      </w:pPr>
      <w:bookmarkStart w:id="25" w:name="_11._Data_sharing"/>
      <w:bookmarkStart w:id="26" w:name="_Toc177398509"/>
      <w:bookmarkEnd w:id="25"/>
      <w:r w:rsidRPr="005D1113">
        <w:rPr>
          <w:rFonts w:ascii="Arial" w:eastAsiaTheme="minorHAnsi" w:hAnsi="Arial" w:cs="Arial"/>
          <w:b/>
          <w:bCs/>
          <w:color w:val="21A59C"/>
          <w:sz w:val="28"/>
          <w:szCs w:val="28"/>
          <w:lang w:val="en-US"/>
        </w:rPr>
        <w:t>Data sharing</w:t>
      </w:r>
      <w:bookmarkEnd w:id="26"/>
    </w:p>
    <w:p w14:paraId="30645427" w14:textId="77777777" w:rsidR="007E393C" w:rsidRPr="002F506A" w:rsidRDefault="007E393C" w:rsidP="00450468">
      <w:pPr>
        <w:spacing w:after="0"/>
        <w:rPr>
          <w:rFonts w:ascii="Arial" w:hAnsi="Arial" w:cs="Arial"/>
          <w:color w:val="4A4949"/>
          <w:sz w:val="20"/>
          <w:szCs w:val="20"/>
        </w:rPr>
      </w:pPr>
    </w:p>
    <w:p w14:paraId="6362CF9D" w14:textId="1F96F550" w:rsidR="00855F90" w:rsidRPr="00855F90" w:rsidRDefault="00E275A4" w:rsidP="00855F90">
      <w:pPr>
        <w:spacing w:after="0"/>
        <w:rPr>
          <w:rFonts w:ascii="Arial" w:hAnsi="Arial" w:cs="Arial"/>
          <w:sz w:val="24"/>
          <w:szCs w:val="24"/>
        </w:rPr>
      </w:pPr>
      <w:r w:rsidRPr="004538A9">
        <w:rPr>
          <w:rFonts w:ascii="Arial" w:eastAsia="Calibri" w:hAnsi="Arial" w:cs="Arial"/>
          <w:spacing w:val="11"/>
          <w:sz w:val="24"/>
          <w:szCs w:val="24"/>
          <w:lang w:val="en-US"/>
        </w:rPr>
        <w:t>Ludworth Primary School</w:t>
      </w:r>
      <w:r w:rsidR="004538A9" w:rsidRPr="004538A9">
        <w:rPr>
          <w:rFonts w:ascii="Arial" w:eastAsia="Calibri" w:hAnsi="Arial" w:cs="Arial"/>
          <w:spacing w:val="11"/>
          <w:sz w:val="24"/>
          <w:szCs w:val="24"/>
          <w:lang w:val="en-US"/>
        </w:rPr>
        <w:t xml:space="preserve"> </w:t>
      </w:r>
      <w:r w:rsidR="00855F90" w:rsidRPr="00855F90">
        <w:rPr>
          <w:rFonts w:ascii="Arial" w:hAnsi="Arial" w:cs="Arial"/>
          <w:sz w:val="24"/>
          <w:szCs w:val="24"/>
        </w:rPr>
        <w:t xml:space="preserve">will </w:t>
      </w:r>
      <w:r w:rsidR="008114F0">
        <w:rPr>
          <w:rFonts w:ascii="Arial" w:hAnsi="Arial" w:cs="Arial"/>
          <w:sz w:val="24"/>
          <w:szCs w:val="24"/>
        </w:rPr>
        <w:t xml:space="preserve">usually only share data with third parties when they have a legal or statutory </w:t>
      </w:r>
      <w:r w:rsidR="00973619">
        <w:rPr>
          <w:rFonts w:ascii="Arial" w:hAnsi="Arial" w:cs="Arial"/>
          <w:sz w:val="24"/>
          <w:szCs w:val="24"/>
        </w:rPr>
        <w:t>obligation or</w:t>
      </w:r>
      <w:r w:rsidR="008114F0">
        <w:rPr>
          <w:rFonts w:ascii="Arial" w:hAnsi="Arial" w:cs="Arial"/>
          <w:sz w:val="24"/>
          <w:szCs w:val="24"/>
        </w:rPr>
        <w:t xml:space="preserve"> have the consent of parents/pupils.</w:t>
      </w:r>
    </w:p>
    <w:p w14:paraId="3845B0A6" w14:textId="77777777" w:rsidR="008114F0" w:rsidRDefault="008114F0" w:rsidP="00855F90">
      <w:pPr>
        <w:spacing w:after="0"/>
        <w:rPr>
          <w:rFonts w:ascii="Arial" w:hAnsi="Arial" w:cs="Arial"/>
          <w:sz w:val="24"/>
          <w:szCs w:val="24"/>
        </w:rPr>
      </w:pPr>
    </w:p>
    <w:p w14:paraId="0AFEC8D7" w14:textId="357A84CE" w:rsidR="00855F90" w:rsidRPr="00855F90" w:rsidRDefault="00855F90" w:rsidP="00855F90">
      <w:pPr>
        <w:spacing w:after="0"/>
        <w:rPr>
          <w:rFonts w:ascii="Arial" w:hAnsi="Arial" w:cs="Arial"/>
          <w:sz w:val="24"/>
          <w:szCs w:val="24"/>
        </w:rPr>
      </w:pPr>
      <w:r w:rsidRPr="00855F90">
        <w:rPr>
          <w:rFonts w:ascii="Arial" w:hAnsi="Arial" w:cs="Arial"/>
          <w:sz w:val="24"/>
          <w:szCs w:val="24"/>
        </w:rPr>
        <w:lastRenderedPageBreak/>
        <w:t>Our suppliers or contractors need data to enable us to provide services to our staff and pupils – for example, IT companies. When doing this, we will:</w:t>
      </w:r>
    </w:p>
    <w:p w14:paraId="1768BF8E" w14:textId="4CCDCF3D"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Only appoint suppliers or contractors which can provide sufficient guarantees</w:t>
      </w:r>
      <w:r>
        <w:rPr>
          <w:rFonts w:ascii="Arial" w:hAnsi="Arial" w:cs="Arial"/>
          <w:sz w:val="24"/>
          <w:szCs w:val="24"/>
        </w:rPr>
        <w:t xml:space="preserve"> </w:t>
      </w:r>
      <w:r w:rsidRPr="00855F90">
        <w:rPr>
          <w:rFonts w:ascii="Arial" w:hAnsi="Arial" w:cs="Arial"/>
          <w:sz w:val="24"/>
          <w:szCs w:val="24"/>
        </w:rPr>
        <w:t>that they comply with data protection law</w:t>
      </w:r>
      <w:r>
        <w:rPr>
          <w:rFonts w:ascii="Arial" w:hAnsi="Arial" w:cs="Arial"/>
          <w:sz w:val="24"/>
          <w:szCs w:val="24"/>
        </w:rPr>
        <w:t>.</w:t>
      </w:r>
    </w:p>
    <w:p w14:paraId="288973CB" w14:textId="3E4305DF"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Establish a data sharing agreement (see</w:t>
      </w:r>
      <w:r>
        <w:rPr>
          <w:rFonts w:ascii="Arial" w:hAnsi="Arial" w:cs="Arial"/>
          <w:sz w:val="24"/>
          <w:szCs w:val="24"/>
        </w:rPr>
        <w:t xml:space="preserve"> </w:t>
      </w:r>
      <w:r w:rsidRPr="00855F90">
        <w:rPr>
          <w:rFonts w:ascii="Arial" w:hAnsi="Arial" w:cs="Arial"/>
          <w:sz w:val="24"/>
          <w:szCs w:val="24"/>
        </w:rPr>
        <w:t>with the supplier or</w:t>
      </w:r>
    </w:p>
    <w:p w14:paraId="7DD52BBA" w14:textId="35E84C5B"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contractor, either in the contract or as a standalone agreement, to ensure the</w:t>
      </w:r>
      <w:r>
        <w:rPr>
          <w:rFonts w:ascii="Arial" w:hAnsi="Arial" w:cs="Arial"/>
          <w:sz w:val="24"/>
          <w:szCs w:val="24"/>
        </w:rPr>
        <w:t xml:space="preserve"> </w:t>
      </w:r>
      <w:r w:rsidRPr="00855F90">
        <w:rPr>
          <w:rFonts w:ascii="Arial" w:hAnsi="Arial" w:cs="Arial"/>
          <w:sz w:val="24"/>
          <w:szCs w:val="24"/>
        </w:rPr>
        <w:t>fair and lawful processing of any personal data we share</w:t>
      </w:r>
    </w:p>
    <w:p w14:paraId="75FB6CB6" w14:textId="696E0674"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Only share data that the supplier or contractor needs to carry out their</w:t>
      </w:r>
    </w:p>
    <w:p w14:paraId="498682EB" w14:textId="69430666" w:rsidR="00855F90" w:rsidRDefault="00855F90" w:rsidP="00855F90">
      <w:pPr>
        <w:pStyle w:val="ListParagraph"/>
        <w:spacing w:after="0"/>
        <w:ind w:left="1440"/>
        <w:rPr>
          <w:rFonts w:ascii="Arial" w:hAnsi="Arial" w:cs="Arial"/>
          <w:sz w:val="24"/>
          <w:szCs w:val="24"/>
        </w:rPr>
      </w:pPr>
      <w:r w:rsidRPr="00855F90">
        <w:rPr>
          <w:rFonts w:ascii="Arial" w:hAnsi="Arial" w:cs="Arial"/>
          <w:sz w:val="24"/>
          <w:szCs w:val="24"/>
        </w:rPr>
        <w:t>service, and information necessary to keep them safe while working with us</w:t>
      </w:r>
      <w:r>
        <w:rPr>
          <w:rFonts w:ascii="Arial" w:hAnsi="Arial" w:cs="Arial"/>
          <w:sz w:val="24"/>
          <w:szCs w:val="24"/>
        </w:rPr>
        <w:t>.</w:t>
      </w:r>
    </w:p>
    <w:p w14:paraId="4B595BD5" w14:textId="77777777" w:rsidR="00855F90" w:rsidRPr="00855F90" w:rsidRDefault="00855F90" w:rsidP="00855F90">
      <w:pPr>
        <w:pStyle w:val="ListParagraph"/>
        <w:spacing w:after="0"/>
        <w:ind w:left="1440"/>
        <w:rPr>
          <w:rFonts w:ascii="Arial" w:hAnsi="Arial" w:cs="Arial"/>
          <w:sz w:val="24"/>
          <w:szCs w:val="24"/>
        </w:rPr>
      </w:pPr>
    </w:p>
    <w:p w14:paraId="260B9841" w14:textId="2D595F2A" w:rsidR="00855F90" w:rsidRPr="00855F90" w:rsidRDefault="00855F90" w:rsidP="00855F90">
      <w:pPr>
        <w:spacing w:after="0"/>
        <w:rPr>
          <w:rFonts w:ascii="Arial" w:hAnsi="Arial" w:cs="Arial"/>
          <w:sz w:val="24"/>
          <w:szCs w:val="24"/>
        </w:rPr>
      </w:pPr>
      <w:r w:rsidRPr="00855F90">
        <w:rPr>
          <w:rFonts w:ascii="Arial" w:hAnsi="Arial" w:cs="Arial"/>
          <w:sz w:val="24"/>
          <w:szCs w:val="24"/>
        </w:rPr>
        <w:t>We will also share personal data with law enforcement and government bodies where we</w:t>
      </w:r>
      <w:r w:rsidR="008114F0">
        <w:rPr>
          <w:rFonts w:ascii="Arial" w:hAnsi="Arial" w:cs="Arial"/>
          <w:sz w:val="24"/>
          <w:szCs w:val="24"/>
        </w:rPr>
        <w:t xml:space="preserve"> </w:t>
      </w:r>
      <w:r w:rsidRPr="00855F90">
        <w:rPr>
          <w:rFonts w:ascii="Arial" w:hAnsi="Arial" w:cs="Arial"/>
          <w:sz w:val="24"/>
          <w:szCs w:val="24"/>
        </w:rPr>
        <w:t>are legally required to do so, including for:</w:t>
      </w:r>
    </w:p>
    <w:p w14:paraId="25DCC2B7" w14:textId="1B0DC8C0"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prevention or detection of crime and/or fraud</w:t>
      </w:r>
    </w:p>
    <w:p w14:paraId="2126BCCD" w14:textId="7BF55070"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apprehension or prosecution of offenders</w:t>
      </w:r>
    </w:p>
    <w:p w14:paraId="6625C18A" w14:textId="3C3D245C"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assessment or collection of tax owed to HMRC</w:t>
      </w:r>
    </w:p>
    <w:p w14:paraId="27961A97" w14:textId="09F86B53" w:rsidR="00855F90" w:rsidRPr="008114F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In connection with legal proceeding</w:t>
      </w:r>
      <w:r w:rsidR="008114F0">
        <w:rPr>
          <w:rFonts w:ascii="Arial" w:hAnsi="Arial" w:cs="Arial"/>
          <w:sz w:val="24"/>
          <w:szCs w:val="24"/>
        </w:rPr>
        <w:t>s</w:t>
      </w:r>
    </w:p>
    <w:p w14:paraId="793CE0A5" w14:textId="6E220F75" w:rsidR="00855F90" w:rsidRPr="008114F0" w:rsidRDefault="00855F90" w:rsidP="002B3925">
      <w:pPr>
        <w:pStyle w:val="ListParagraph"/>
        <w:numPr>
          <w:ilvl w:val="0"/>
          <w:numId w:val="4"/>
        </w:numPr>
        <w:spacing w:after="0"/>
        <w:rPr>
          <w:rFonts w:ascii="Arial" w:hAnsi="Arial" w:cs="Arial"/>
          <w:sz w:val="24"/>
          <w:szCs w:val="24"/>
        </w:rPr>
      </w:pPr>
      <w:r w:rsidRPr="008114F0">
        <w:rPr>
          <w:rFonts w:ascii="Arial" w:hAnsi="Arial" w:cs="Arial"/>
          <w:sz w:val="24"/>
          <w:szCs w:val="24"/>
        </w:rPr>
        <w:t>Where the disclosure is required to satisfy our safeguarding obligations</w:t>
      </w:r>
    </w:p>
    <w:p w14:paraId="77FA58F0" w14:textId="2877760C" w:rsidR="00855F90" w:rsidRPr="008114F0" w:rsidRDefault="00855F90" w:rsidP="002B3925">
      <w:pPr>
        <w:pStyle w:val="ListParagraph"/>
        <w:numPr>
          <w:ilvl w:val="0"/>
          <w:numId w:val="4"/>
        </w:numPr>
        <w:spacing w:after="0"/>
        <w:rPr>
          <w:rFonts w:ascii="Arial" w:hAnsi="Arial" w:cs="Arial"/>
          <w:sz w:val="24"/>
          <w:szCs w:val="24"/>
        </w:rPr>
      </w:pPr>
      <w:r w:rsidRPr="008114F0">
        <w:rPr>
          <w:rFonts w:ascii="Arial" w:hAnsi="Arial" w:cs="Arial"/>
          <w:sz w:val="24"/>
          <w:szCs w:val="24"/>
        </w:rPr>
        <w:t>Research and statistical purposes, as long as personal data is sufficiently</w:t>
      </w:r>
      <w:r w:rsidR="008114F0" w:rsidRPr="008114F0">
        <w:rPr>
          <w:rFonts w:ascii="Arial" w:hAnsi="Arial" w:cs="Arial"/>
          <w:sz w:val="24"/>
          <w:szCs w:val="24"/>
        </w:rPr>
        <w:t xml:space="preserve"> </w:t>
      </w:r>
      <w:r w:rsidRPr="008114F0">
        <w:rPr>
          <w:rFonts w:ascii="Arial" w:hAnsi="Arial" w:cs="Arial"/>
          <w:sz w:val="24"/>
          <w:szCs w:val="24"/>
        </w:rPr>
        <w:t>anonymised or consent has been provided.</w:t>
      </w:r>
    </w:p>
    <w:p w14:paraId="736B278D" w14:textId="77777777" w:rsidR="00AB5748" w:rsidRDefault="00AB5748" w:rsidP="00110370">
      <w:pPr>
        <w:spacing w:after="0"/>
      </w:pPr>
      <w:bookmarkStart w:id="27" w:name="_12._Data_retention"/>
      <w:bookmarkEnd w:id="27"/>
    </w:p>
    <w:p w14:paraId="409E9CAA" w14:textId="2B65CE03" w:rsidR="00AB5748" w:rsidRDefault="00AB5748" w:rsidP="003D5E53">
      <w:pPr>
        <w:pStyle w:val="Heading1"/>
        <w:spacing w:before="0" w:after="0"/>
        <w:rPr>
          <w:rFonts w:ascii="Arial" w:eastAsiaTheme="minorHAnsi" w:hAnsi="Arial" w:cs="Arial"/>
          <w:b/>
          <w:bCs/>
          <w:color w:val="21A59C"/>
          <w:sz w:val="28"/>
          <w:szCs w:val="28"/>
          <w:lang w:val="en-US"/>
        </w:rPr>
      </w:pPr>
      <w:bookmarkStart w:id="28" w:name="_Toc177398510"/>
      <w:r w:rsidRPr="00110370">
        <w:rPr>
          <w:rFonts w:ascii="Arial" w:eastAsiaTheme="minorHAnsi" w:hAnsi="Arial" w:cs="Arial"/>
          <w:b/>
          <w:bCs/>
          <w:color w:val="21A59C"/>
          <w:sz w:val="28"/>
          <w:szCs w:val="28"/>
          <w:lang w:val="en-US"/>
        </w:rPr>
        <w:t>1</w:t>
      </w:r>
      <w:r w:rsidR="00947023">
        <w:rPr>
          <w:rFonts w:ascii="Arial" w:eastAsiaTheme="minorHAnsi" w:hAnsi="Arial" w:cs="Arial"/>
          <w:b/>
          <w:bCs/>
          <w:color w:val="21A59C"/>
          <w:sz w:val="28"/>
          <w:szCs w:val="28"/>
          <w:lang w:val="en-US"/>
        </w:rPr>
        <w:t>5</w:t>
      </w:r>
      <w:r w:rsidRPr="00110370">
        <w:rPr>
          <w:rFonts w:ascii="Arial" w:eastAsiaTheme="minorHAnsi" w:hAnsi="Arial" w:cs="Arial"/>
          <w:b/>
          <w:bCs/>
          <w:color w:val="21A59C"/>
          <w:sz w:val="28"/>
          <w:szCs w:val="28"/>
          <w:lang w:val="en-US"/>
        </w:rPr>
        <w:t>.  Data Security and Storage of Records</w:t>
      </w:r>
      <w:bookmarkEnd w:id="28"/>
      <w:r w:rsidRPr="00110370">
        <w:rPr>
          <w:rFonts w:ascii="Arial" w:eastAsiaTheme="minorHAnsi" w:hAnsi="Arial" w:cs="Arial"/>
          <w:b/>
          <w:bCs/>
          <w:color w:val="21A59C"/>
          <w:sz w:val="28"/>
          <w:szCs w:val="28"/>
          <w:lang w:val="en-US"/>
        </w:rPr>
        <w:t xml:space="preserve"> </w:t>
      </w:r>
    </w:p>
    <w:p w14:paraId="41C88A12" w14:textId="77777777" w:rsidR="00110370" w:rsidRPr="00110370" w:rsidRDefault="00110370" w:rsidP="00110370">
      <w:pPr>
        <w:spacing w:after="0"/>
        <w:rPr>
          <w:lang w:val="en-US"/>
        </w:rPr>
      </w:pPr>
    </w:p>
    <w:p w14:paraId="79A8C8B2" w14:textId="609BE36D" w:rsidR="00AB5748" w:rsidRPr="00AB5748" w:rsidRDefault="00E275A4" w:rsidP="00AB5748">
      <w:pPr>
        <w:rPr>
          <w:rFonts w:ascii="Arial" w:hAnsi="Arial" w:cs="Arial"/>
          <w:sz w:val="24"/>
          <w:szCs w:val="24"/>
        </w:rPr>
      </w:pPr>
      <w:r w:rsidRPr="004538A9">
        <w:rPr>
          <w:rFonts w:ascii="Arial" w:eastAsia="Calibri" w:hAnsi="Arial" w:cs="Arial"/>
          <w:spacing w:val="11"/>
          <w:sz w:val="24"/>
          <w:szCs w:val="24"/>
          <w:lang w:val="en-US"/>
        </w:rPr>
        <w:t>Ludworth Primary School</w:t>
      </w:r>
      <w:r w:rsidR="004538A9" w:rsidRPr="004538A9">
        <w:rPr>
          <w:rFonts w:ascii="Arial" w:eastAsia="Calibri" w:hAnsi="Arial" w:cs="Arial"/>
          <w:spacing w:val="11"/>
          <w:sz w:val="24"/>
          <w:szCs w:val="24"/>
          <w:lang w:val="en-US"/>
        </w:rPr>
        <w:t xml:space="preserve"> </w:t>
      </w:r>
      <w:r w:rsidR="00AB5748" w:rsidRPr="00AB5748">
        <w:rPr>
          <w:rFonts w:ascii="Arial" w:hAnsi="Arial" w:cs="Arial"/>
          <w:sz w:val="24"/>
          <w:szCs w:val="24"/>
        </w:rPr>
        <w:t>will aim to protect personal data and keep it safe from unauthorised or unlawful access, alteration, processing or disclosure, and against accidental or unlawful loss, destruction or damage. In particular:</w:t>
      </w:r>
    </w:p>
    <w:p w14:paraId="3A6AFDFA" w14:textId="11342AC1"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Paper-based records and portable electronic devices, such as laptops and servers that contain personal data are kept </w:t>
      </w:r>
      <w:r>
        <w:rPr>
          <w:rFonts w:ascii="Arial" w:hAnsi="Arial" w:cs="Arial"/>
          <w:sz w:val="24"/>
          <w:szCs w:val="24"/>
        </w:rPr>
        <w:t>locked away</w:t>
      </w:r>
      <w:r w:rsidRPr="00AB5748">
        <w:rPr>
          <w:rFonts w:ascii="Arial" w:hAnsi="Arial" w:cs="Arial"/>
          <w:sz w:val="24"/>
          <w:szCs w:val="24"/>
        </w:rPr>
        <w:t xml:space="preserve"> when not in use</w:t>
      </w:r>
      <w:r>
        <w:rPr>
          <w:rFonts w:ascii="Arial" w:hAnsi="Arial" w:cs="Arial"/>
          <w:sz w:val="24"/>
          <w:szCs w:val="24"/>
        </w:rPr>
        <w:t>.</w:t>
      </w:r>
      <w:r w:rsidRPr="00AB5748">
        <w:rPr>
          <w:rFonts w:ascii="Arial" w:hAnsi="Arial" w:cs="Arial"/>
          <w:sz w:val="24"/>
          <w:szCs w:val="24"/>
        </w:rPr>
        <w:t xml:space="preserve"> </w:t>
      </w:r>
    </w:p>
    <w:p w14:paraId="416320AD" w14:textId="77777777"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Papers containing confidential personal data must not be left on office and classroom desks, on staffroom tables, pinned to notice/display boards, or left anywhere else where there is general access </w:t>
      </w:r>
    </w:p>
    <w:p w14:paraId="28D12CF9" w14:textId="5007EA9B"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Passwords are used to access school computers, laptops and other electronic devices. Staff and pupils are reminded to</w:t>
      </w:r>
      <w:r>
        <w:rPr>
          <w:rFonts w:ascii="Arial" w:hAnsi="Arial" w:cs="Arial"/>
          <w:sz w:val="24"/>
          <w:szCs w:val="24"/>
        </w:rPr>
        <w:t xml:space="preserve"> choose strong passwords and</w:t>
      </w:r>
      <w:r w:rsidRPr="00AB5748">
        <w:rPr>
          <w:rFonts w:ascii="Arial" w:hAnsi="Arial" w:cs="Arial"/>
          <w:sz w:val="24"/>
          <w:szCs w:val="24"/>
        </w:rPr>
        <w:t xml:space="preserve"> </w:t>
      </w:r>
      <w:r>
        <w:rPr>
          <w:rFonts w:ascii="Arial" w:hAnsi="Arial" w:cs="Arial"/>
          <w:sz w:val="24"/>
          <w:szCs w:val="24"/>
        </w:rPr>
        <w:t xml:space="preserve">never reveal their passwords to others.  </w:t>
      </w:r>
    </w:p>
    <w:p w14:paraId="77561AD3" w14:textId="77777777"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Encryption software is used to protect all portable devices and removable media, such as laptops and USB devices </w:t>
      </w:r>
    </w:p>
    <w:p w14:paraId="288A92DA" w14:textId="5AC02103" w:rsidR="006534A2"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Where we need to share personal data with a third party, we carry out due diligence and take reasonable steps to ensure it is stored securely and adequately protected (see section 8)</w:t>
      </w:r>
    </w:p>
    <w:p w14:paraId="17BF4EBA" w14:textId="53581867" w:rsidR="00AB5748" w:rsidRDefault="00AB5748" w:rsidP="00035D62">
      <w:pPr>
        <w:pStyle w:val="Heading1"/>
        <w:ind w:left="284" w:hanging="284"/>
        <w:rPr>
          <w:rFonts w:ascii="Arial" w:eastAsiaTheme="minorHAnsi" w:hAnsi="Arial" w:cs="Arial"/>
          <w:b/>
          <w:bCs/>
          <w:color w:val="21A59C"/>
          <w:sz w:val="28"/>
          <w:szCs w:val="28"/>
          <w:lang w:val="en-US"/>
        </w:rPr>
      </w:pPr>
      <w:bookmarkStart w:id="29" w:name="_Toc177398511"/>
      <w:r w:rsidRPr="00110370">
        <w:rPr>
          <w:rFonts w:ascii="Arial" w:eastAsiaTheme="minorHAnsi" w:hAnsi="Arial" w:cs="Arial"/>
          <w:b/>
          <w:bCs/>
          <w:color w:val="21A59C"/>
          <w:sz w:val="28"/>
          <w:szCs w:val="28"/>
          <w:lang w:val="en-US"/>
        </w:rPr>
        <w:lastRenderedPageBreak/>
        <w:t>1</w:t>
      </w:r>
      <w:r w:rsidR="00947023">
        <w:rPr>
          <w:rFonts w:ascii="Arial" w:eastAsiaTheme="minorHAnsi" w:hAnsi="Arial" w:cs="Arial"/>
          <w:b/>
          <w:bCs/>
          <w:color w:val="21A59C"/>
          <w:sz w:val="28"/>
          <w:szCs w:val="28"/>
          <w:lang w:val="en-US"/>
        </w:rPr>
        <w:t>6</w:t>
      </w:r>
      <w:r w:rsidRPr="00110370">
        <w:rPr>
          <w:rFonts w:ascii="Arial" w:eastAsiaTheme="minorHAnsi" w:hAnsi="Arial" w:cs="Arial"/>
          <w:b/>
          <w:bCs/>
          <w:color w:val="21A59C"/>
          <w:sz w:val="28"/>
          <w:szCs w:val="28"/>
          <w:lang w:val="en-US"/>
        </w:rPr>
        <w:t xml:space="preserve">. </w:t>
      </w:r>
      <w:r w:rsidR="00035D62">
        <w:rPr>
          <w:rFonts w:ascii="Arial" w:eastAsiaTheme="minorHAnsi" w:hAnsi="Arial" w:cs="Arial"/>
          <w:b/>
          <w:bCs/>
          <w:color w:val="21A59C"/>
          <w:sz w:val="28"/>
          <w:szCs w:val="28"/>
          <w:lang w:val="en-US"/>
        </w:rPr>
        <w:t xml:space="preserve"> </w:t>
      </w:r>
      <w:r w:rsidRPr="00110370">
        <w:rPr>
          <w:rFonts w:ascii="Arial" w:eastAsiaTheme="minorHAnsi" w:hAnsi="Arial" w:cs="Arial"/>
          <w:b/>
          <w:bCs/>
          <w:color w:val="21A59C"/>
          <w:sz w:val="28"/>
          <w:szCs w:val="28"/>
          <w:lang w:val="en-US"/>
        </w:rPr>
        <w:t>Disposal of records</w:t>
      </w:r>
      <w:bookmarkEnd w:id="29"/>
    </w:p>
    <w:p w14:paraId="53C1D76D" w14:textId="77777777" w:rsidR="00110370" w:rsidRPr="00110370" w:rsidRDefault="00110370" w:rsidP="00110370">
      <w:pPr>
        <w:spacing w:after="0"/>
        <w:rPr>
          <w:lang w:val="en-US"/>
        </w:rPr>
      </w:pPr>
    </w:p>
    <w:p w14:paraId="183C3A79" w14:textId="5770B2CC" w:rsidR="00AB5748" w:rsidRDefault="00E275A4" w:rsidP="00110370">
      <w:pPr>
        <w:spacing w:after="0"/>
        <w:rPr>
          <w:rFonts w:ascii="Arial" w:hAnsi="Arial" w:cs="Arial"/>
          <w:sz w:val="24"/>
          <w:szCs w:val="24"/>
        </w:rPr>
      </w:pPr>
      <w:r w:rsidRPr="004538A9">
        <w:rPr>
          <w:rFonts w:ascii="Arial" w:eastAsia="Calibri" w:hAnsi="Arial" w:cs="Arial"/>
          <w:spacing w:val="11"/>
          <w:sz w:val="24"/>
          <w:szCs w:val="24"/>
          <w:lang w:val="en-US"/>
        </w:rPr>
        <w:t>Ludworth Primary School</w:t>
      </w:r>
      <w:r w:rsidR="004538A9">
        <w:rPr>
          <w:rFonts w:ascii="Arial" w:eastAsia="Calibri" w:hAnsi="Arial" w:cs="Arial"/>
          <w:spacing w:val="11"/>
          <w:sz w:val="24"/>
          <w:szCs w:val="24"/>
          <w:lang w:val="en-US"/>
        </w:rPr>
        <w:t xml:space="preserve"> </w:t>
      </w:r>
      <w:r w:rsidR="00AB5748" w:rsidRPr="004538A9">
        <w:rPr>
          <w:rFonts w:ascii="Arial" w:hAnsi="Arial" w:cs="Arial"/>
          <w:sz w:val="24"/>
          <w:szCs w:val="24"/>
        </w:rPr>
        <w:t xml:space="preserve">only </w:t>
      </w:r>
      <w:r w:rsidR="00AB5748" w:rsidRPr="00110370">
        <w:rPr>
          <w:rFonts w:ascii="Arial" w:hAnsi="Arial" w:cs="Arial"/>
          <w:sz w:val="24"/>
          <w:szCs w:val="24"/>
        </w:rPr>
        <w:t xml:space="preserve">keeps personal data for as long as is required under legislation or business need. The School refers to a records retention schedule to determine when records </w:t>
      </w:r>
      <w:r w:rsidR="00110370" w:rsidRPr="00110370">
        <w:rPr>
          <w:rFonts w:ascii="Arial" w:hAnsi="Arial" w:cs="Arial"/>
          <w:sz w:val="24"/>
          <w:szCs w:val="24"/>
        </w:rPr>
        <w:t>no longer need t</w:t>
      </w:r>
      <w:r w:rsidR="00110370">
        <w:rPr>
          <w:rFonts w:ascii="Arial" w:hAnsi="Arial" w:cs="Arial"/>
          <w:sz w:val="24"/>
          <w:szCs w:val="24"/>
        </w:rPr>
        <w:t>o</w:t>
      </w:r>
      <w:r w:rsidR="00110370" w:rsidRPr="00110370">
        <w:rPr>
          <w:rFonts w:ascii="Arial" w:hAnsi="Arial" w:cs="Arial"/>
          <w:sz w:val="24"/>
          <w:szCs w:val="24"/>
        </w:rPr>
        <w:t xml:space="preserve"> be retained. </w:t>
      </w:r>
    </w:p>
    <w:p w14:paraId="3915FB40" w14:textId="77777777" w:rsidR="00110370" w:rsidRPr="00110370" w:rsidRDefault="00110370" w:rsidP="00110370">
      <w:pPr>
        <w:spacing w:after="0"/>
        <w:rPr>
          <w:rFonts w:ascii="Arial" w:hAnsi="Arial" w:cs="Arial"/>
          <w:sz w:val="24"/>
          <w:szCs w:val="24"/>
        </w:rPr>
      </w:pPr>
    </w:p>
    <w:p w14:paraId="478F64A8" w14:textId="5FFE67DF" w:rsidR="00110370" w:rsidRDefault="00110370" w:rsidP="00AB5748">
      <w:pPr>
        <w:rPr>
          <w:rFonts w:ascii="Arial" w:hAnsi="Arial" w:cs="Arial"/>
          <w:sz w:val="24"/>
          <w:szCs w:val="24"/>
        </w:rPr>
      </w:pPr>
      <w:r w:rsidRPr="00110370">
        <w:rPr>
          <w:rFonts w:ascii="Arial" w:hAnsi="Arial" w:cs="Arial"/>
          <w:sz w:val="24"/>
          <w:szCs w:val="24"/>
        </w:rPr>
        <w:t xml:space="preserve">Once personal data is no longer needed it is </w:t>
      </w:r>
      <w:r>
        <w:rPr>
          <w:rFonts w:ascii="Arial" w:hAnsi="Arial" w:cs="Arial"/>
          <w:sz w:val="24"/>
          <w:szCs w:val="24"/>
        </w:rPr>
        <w:t xml:space="preserve">confidentially disposed of using secure methods.  </w:t>
      </w:r>
    </w:p>
    <w:p w14:paraId="62344000" w14:textId="0BB6B464" w:rsidR="009D5760" w:rsidRPr="009D5760" w:rsidRDefault="009D5760" w:rsidP="009D5760">
      <w:pPr>
        <w:pStyle w:val="Heading1"/>
        <w:spacing w:before="0" w:after="0"/>
        <w:rPr>
          <w:rFonts w:ascii="Arial" w:hAnsi="Arial" w:cs="Arial"/>
          <w:b/>
          <w:bCs/>
          <w:color w:val="21A59C"/>
          <w:sz w:val="28"/>
          <w:szCs w:val="28"/>
        </w:rPr>
      </w:pPr>
      <w:bookmarkStart w:id="30" w:name="_Toc177398512"/>
      <w:r w:rsidRPr="009D5760">
        <w:rPr>
          <w:rFonts w:ascii="Arial" w:hAnsi="Arial" w:cs="Arial"/>
          <w:b/>
          <w:bCs/>
          <w:color w:val="21A59C"/>
          <w:sz w:val="28"/>
          <w:szCs w:val="28"/>
        </w:rPr>
        <w:t>1</w:t>
      </w:r>
      <w:r w:rsidR="00947023">
        <w:rPr>
          <w:rFonts w:ascii="Arial" w:hAnsi="Arial" w:cs="Arial"/>
          <w:b/>
          <w:bCs/>
          <w:color w:val="21A59C"/>
          <w:sz w:val="28"/>
          <w:szCs w:val="28"/>
        </w:rPr>
        <w:t>7</w:t>
      </w:r>
      <w:r w:rsidRPr="009D5760">
        <w:rPr>
          <w:rFonts w:ascii="Arial" w:hAnsi="Arial" w:cs="Arial"/>
          <w:b/>
          <w:bCs/>
          <w:color w:val="21A59C"/>
          <w:sz w:val="28"/>
          <w:szCs w:val="28"/>
        </w:rPr>
        <w:t>.</w:t>
      </w:r>
      <w:r>
        <w:rPr>
          <w:rFonts w:ascii="Arial" w:hAnsi="Arial" w:cs="Arial"/>
          <w:b/>
          <w:bCs/>
          <w:color w:val="21A59C"/>
          <w:sz w:val="28"/>
          <w:szCs w:val="28"/>
        </w:rPr>
        <w:t xml:space="preserve">  </w:t>
      </w:r>
      <w:r w:rsidRPr="009D5760">
        <w:rPr>
          <w:rFonts w:ascii="Arial" w:hAnsi="Arial" w:cs="Arial"/>
          <w:b/>
          <w:bCs/>
          <w:color w:val="21A59C"/>
          <w:sz w:val="28"/>
          <w:szCs w:val="28"/>
        </w:rPr>
        <w:t>Training</w:t>
      </w:r>
      <w:bookmarkEnd w:id="30"/>
      <w:r w:rsidRPr="009D5760">
        <w:rPr>
          <w:rFonts w:ascii="Arial" w:hAnsi="Arial" w:cs="Arial"/>
          <w:b/>
          <w:bCs/>
          <w:color w:val="21A59C"/>
          <w:sz w:val="28"/>
          <w:szCs w:val="28"/>
        </w:rPr>
        <w:t xml:space="preserve"> </w:t>
      </w:r>
    </w:p>
    <w:p w14:paraId="49AC8CBA" w14:textId="77777777" w:rsidR="009D5760" w:rsidRPr="009D5760" w:rsidRDefault="009D5760" w:rsidP="009D5760">
      <w:pPr>
        <w:spacing w:after="0"/>
        <w:rPr>
          <w:rFonts w:ascii="Arial" w:hAnsi="Arial" w:cs="Arial"/>
          <w:sz w:val="24"/>
          <w:szCs w:val="24"/>
        </w:rPr>
      </w:pPr>
    </w:p>
    <w:p w14:paraId="3DE3D158" w14:textId="2E68D820" w:rsidR="009D5760" w:rsidRPr="009D5760" w:rsidRDefault="009D5760" w:rsidP="009D5760">
      <w:pPr>
        <w:spacing w:after="0"/>
        <w:rPr>
          <w:rFonts w:ascii="Arial" w:hAnsi="Arial" w:cs="Arial"/>
          <w:sz w:val="24"/>
          <w:szCs w:val="24"/>
        </w:rPr>
      </w:pPr>
      <w:r w:rsidRPr="009D5760">
        <w:rPr>
          <w:rFonts w:ascii="Arial" w:hAnsi="Arial" w:cs="Arial"/>
          <w:sz w:val="24"/>
          <w:szCs w:val="24"/>
        </w:rPr>
        <w:t xml:space="preserve">All staff and governors are provided with data protection training as part of their induction process. Data protection will also form part of </w:t>
      </w:r>
      <w:r>
        <w:rPr>
          <w:rFonts w:ascii="Arial" w:hAnsi="Arial" w:cs="Arial"/>
          <w:sz w:val="24"/>
          <w:szCs w:val="24"/>
        </w:rPr>
        <w:t xml:space="preserve">staff members’ </w:t>
      </w:r>
      <w:r w:rsidRPr="009D5760">
        <w:rPr>
          <w:rFonts w:ascii="Arial" w:hAnsi="Arial" w:cs="Arial"/>
          <w:sz w:val="24"/>
          <w:szCs w:val="24"/>
        </w:rPr>
        <w:t xml:space="preserve">continuing professional development, </w:t>
      </w:r>
      <w:r>
        <w:rPr>
          <w:rFonts w:ascii="Arial" w:hAnsi="Arial" w:cs="Arial"/>
          <w:sz w:val="24"/>
          <w:szCs w:val="24"/>
        </w:rPr>
        <w:t>on an annual basis.</w:t>
      </w:r>
    </w:p>
    <w:p w14:paraId="785B2C72" w14:textId="549F1924" w:rsidR="00B55B94" w:rsidRDefault="009D5760" w:rsidP="00947023">
      <w:pPr>
        <w:pStyle w:val="Heading1"/>
        <w:numPr>
          <w:ilvl w:val="0"/>
          <w:numId w:val="17"/>
        </w:numPr>
        <w:ind w:left="426" w:hanging="426"/>
        <w:rPr>
          <w:rFonts w:ascii="Arial" w:eastAsiaTheme="minorHAnsi" w:hAnsi="Arial" w:cs="Arial"/>
          <w:b/>
          <w:bCs/>
          <w:color w:val="21A59C"/>
          <w:sz w:val="28"/>
          <w:szCs w:val="28"/>
          <w:lang w:val="en-US"/>
        </w:rPr>
      </w:pPr>
      <w:bookmarkStart w:id="31" w:name="_Glossary_of_Terms"/>
      <w:bookmarkEnd w:id="31"/>
      <w:r>
        <w:rPr>
          <w:rFonts w:ascii="Arial" w:eastAsiaTheme="minorHAnsi" w:hAnsi="Arial" w:cs="Arial"/>
          <w:b/>
          <w:bCs/>
          <w:color w:val="21A59C"/>
          <w:sz w:val="28"/>
          <w:szCs w:val="28"/>
          <w:lang w:val="en-US"/>
        </w:rPr>
        <w:t xml:space="preserve"> </w:t>
      </w:r>
      <w:bookmarkStart w:id="32" w:name="_Toc177398513"/>
      <w:r w:rsidR="00B55B94" w:rsidRPr="005D1113">
        <w:rPr>
          <w:rFonts w:ascii="Arial" w:eastAsiaTheme="minorHAnsi" w:hAnsi="Arial" w:cs="Arial"/>
          <w:b/>
          <w:bCs/>
          <w:color w:val="21A59C"/>
          <w:sz w:val="28"/>
          <w:szCs w:val="28"/>
          <w:lang w:val="en-US"/>
        </w:rPr>
        <w:t>Glossary of Terms</w:t>
      </w:r>
      <w:bookmarkEnd w:id="32"/>
      <w:r w:rsidR="00B55B94" w:rsidRPr="005D1113">
        <w:rPr>
          <w:rFonts w:ascii="Arial" w:eastAsiaTheme="minorHAnsi" w:hAnsi="Arial" w:cs="Arial"/>
          <w:b/>
          <w:bCs/>
          <w:color w:val="21A59C"/>
          <w:sz w:val="28"/>
          <w:szCs w:val="28"/>
          <w:lang w:val="en-US"/>
        </w:rPr>
        <w:t xml:space="preserve"> </w:t>
      </w:r>
    </w:p>
    <w:p w14:paraId="08844523" w14:textId="77777777" w:rsidR="000041FE" w:rsidRPr="000041FE" w:rsidRDefault="000041FE" w:rsidP="000041FE">
      <w:pPr>
        <w:rPr>
          <w:lang w:val="en-US"/>
        </w:rPr>
      </w:pPr>
    </w:p>
    <w:tbl>
      <w:tblPr>
        <w:tblStyle w:val="TableGrid"/>
        <w:tblW w:w="0" w:type="auto"/>
        <w:tblLook w:val="04A0" w:firstRow="1" w:lastRow="0" w:firstColumn="1" w:lastColumn="0" w:noHBand="0" w:noVBand="1"/>
      </w:tblPr>
      <w:tblGrid>
        <w:gridCol w:w="2830"/>
        <w:gridCol w:w="6186"/>
      </w:tblGrid>
      <w:tr w:rsidR="00EF566E" w14:paraId="74F5A6B5" w14:textId="77777777" w:rsidTr="000041FE">
        <w:tc>
          <w:tcPr>
            <w:tcW w:w="2830" w:type="dxa"/>
            <w:shd w:val="clear" w:color="auto" w:fill="21A59C"/>
          </w:tcPr>
          <w:p w14:paraId="2EA4118E" w14:textId="4C9310BC" w:rsidR="00EF566E" w:rsidRPr="000041FE" w:rsidRDefault="000041FE" w:rsidP="006256CE">
            <w:pPr>
              <w:spacing w:before="100" w:beforeAutospacing="1" w:after="300" w:line="300" w:lineRule="atLeast"/>
              <w:rPr>
                <w:b/>
                <w:bCs/>
                <w:color w:val="FFFFFF" w:themeColor="background1"/>
                <w:spacing w:val="-1"/>
                <w:lang w:val="en-US"/>
              </w:rPr>
            </w:pPr>
            <w:r w:rsidRPr="000041FE">
              <w:rPr>
                <w:b/>
                <w:bCs/>
                <w:color w:val="FFFFFF" w:themeColor="background1"/>
                <w:spacing w:val="-1"/>
                <w:lang w:val="en-US"/>
              </w:rPr>
              <w:t>Term</w:t>
            </w:r>
          </w:p>
        </w:tc>
        <w:tc>
          <w:tcPr>
            <w:tcW w:w="6186" w:type="dxa"/>
            <w:shd w:val="clear" w:color="auto" w:fill="21A59C"/>
          </w:tcPr>
          <w:p w14:paraId="674248F4" w14:textId="3E73BACF" w:rsidR="00EF566E" w:rsidRPr="000041FE" w:rsidRDefault="000041FE" w:rsidP="006256CE">
            <w:pPr>
              <w:spacing w:before="100" w:beforeAutospacing="1" w:after="300" w:line="300" w:lineRule="atLeast"/>
              <w:rPr>
                <w:b/>
                <w:bCs/>
                <w:color w:val="FFFFFF" w:themeColor="background1"/>
                <w:spacing w:val="-1"/>
                <w:lang w:val="en-US"/>
              </w:rPr>
            </w:pPr>
            <w:r w:rsidRPr="000041FE">
              <w:rPr>
                <w:b/>
                <w:bCs/>
                <w:color w:val="FFFFFF" w:themeColor="background1"/>
                <w:spacing w:val="-1"/>
                <w:lang w:val="en-US"/>
              </w:rPr>
              <w:t xml:space="preserve">Description </w:t>
            </w:r>
          </w:p>
        </w:tc>
      </w:tr>
      <w:tr w:rsidR="00EF566E" w14:paraId="7346C6BF" w14:textId="77777777" w:rsidTr="000041FE">
        <w:tc>
          <w:tcPr>
            <w:tcW w:w="2830" w:type="dxa"/>
          </w:tcPr>
          <w:p w14:paraId="0F096771" w14:textId="5618119F" w:rsidR="00EF566E" w:rsidRDefault="00EF566E" w:rsidP="006256CE">
            <w:pPr>
              <w:spacing w:before="100" w:beforeAutospacing="1" w:after="300" w:line="300" w:lineRule="atLeast"/>
              <w:rPr>
                <w:b/>
                <w:bCs/>
                <w:color w:val="21A59C"/>
                <w:spacing w:val="-1"/>
                <w:lang w:val="en-US"/>
              </w:rPr>
            </w:pPr>
            <w:r w:rsidRPr="006256CE">
              <w:rPr>
                <w:b/>
                <w:bCs/>
                <w:color w:val="21A59C"/>
                <w:spacing w:val="-1"/>
                <w:lang w:val="en-US"/>
              </w:rPr>
              <w:t>Data</w:t>
            </w:r>
          </w:p>
        </w:tc>
        <w:tc>
          <w:tcPr>
            <w:tcW w:w="6186" w:type="dxa"/>
          </w:tcPr>
          <w:p w14:paraId="76D20CED" w14:textId="0C05468C" w:rsidR="00EF566E" w:rsidRDefault="00EF566E" w:rsidP="006256CE">
            <w:pPr>
              <w:spacing w:before="100" w:beforeAutospacing="1" w:after="300" w:line="300" w:lineRule="atLeast"/>
              <w:rPr>
                <w:b/>
                <w:bCs/>
                <w:color w:val="21A59C"/>
                <w:spacing w:val="-1"/>
                <w:lang w:val="en-US"/>
              </w:rPr>
            </w:pPr>
            <w:r w:rsidRPr="006256CE">
              <w:t>information which is stored electronically, on a computer, or in certain paper-based filing systems.</w:t>
            </w:r>
          </w:p>
        </w:tc>
      </w:tr>
      <w:tr w:rsidR="00EF566E" w14:paraId="692BA3AF" w14:textId="77777777" w:rsidTr="000041FE">
        <w:tc>
          <w:tcPr>
            <w:tcW w:w="2830" w:type="dxa"/>
          </w:tcPr>
          <w:p w14:paraId="7D4387E4" w14:textId="42C5DEE7" w:rsidR="00EF566E" w:rsidRDefault="00EF566E" w:rsidP="006256CE">
            <w:pPr>
              <w:spacing w:before="100" w:beforeAutospacing="1" w:after="300" w:line="300" w:lineRule="atLeast"/>
              <w:rPr>
                <w:b/>
                <w:bCs/>
                <w:color w:val="21A59C"/>
                <w:spacing w:val="-1"/>
                <w:lang w:val="en-US"/>
              </w:rPr>
            </w:pPr>
            <w:r w:rsidRPr="006256CE">
              <w:rPr>
                <w:b/>
                <w:bCs/>
                <w:color w:val="21A59C"/>
                <w:spacing w:val="-1"/>
                <w:lang w:val="en-US"/>
              </w:rPr>
              <w:t>Processing</w:t>
            </w:r>
          </w:p>
        </w:tc>
        <w:tc>
          <w:tcPr>
            <w:tcW w:w="6186" w:type="dxa"/>
          </w:tcPr>
          <w:p w14:paraId="22C1356F" w14:textId="684582FB" w:rsidR="00EF566E" w:rsidRDefault="00EF566E" w:rsidP="006256CE">
            <w:pPr>
              <w:spacing w:before="100" w:beforeAutospacing="1" w:after="300" w:line="300" w:lineRule="atLeast"/>
              <w:rPr>
                <w:b/>
                <w:bCs/>
                <w:color w:val="21A59C"/>
                <w:spacing w:val="-1"/>
                <w:lang w:val="en-US"/>
              </w:rPr>
            </w:pPr>
            <w:r w:rsidRPr="006256CE">
              <w:t>any activity that involves use of the data. It includes obtaining, recording or holding the data, or carrying out any operation or set of operations on the data including organising, amending, retrieving, using, disclosing, erasing or destroying it. Processing also includes transferring personal data to third parties.</w:t>
            </w:r>
          </w:p>
        </w:tc>
      </w:tr>
      <w:tr w:rsidR="00EF566E" w14:paraId="1014387C" w14:textId="77777777" w:rsidTr="000041FE">
        <w:tc>
          <w:tcPr>
            <w:tcW w:w="2830" w:type="dxa"/>
          </w:tcPr>
          <w:p w14:paraId="4A3371E6" w14:textId="6E3ED3C3" w:rsidR="00EF566E" w:rsidRDefault="00EF566E" w:rsidP="006256CE">
            <w:pPr>
              <w:spacing w:before="100" w:beforeAutospacing="1" w:after="300" w:line="300" w:lineRule="atLeast"/>
              <w:rPr>
                <w:b/>
                <w:bCs/>
                <w:color w:val="21A59C"/>
                <w:spacing w:val="-1"/>
                <w:lang w:val="en-US"/>
              </w:rPr>
            </w:pPr>
            <w:r w:rsidRPr="006256CE">
              <w:rPr>
                <w:b/>
                <w:bCs/>
                <w:color w:val="21A59C"/>
                <w:spacing w:val="-1"/>
                <w:lang w:val="en-US"/>
              </w:rPr>
              <w:t>Data subjects</w:t>
            </w:r>
          </w:p>
        </w:tc>
        <w:tc>
          <w:tcPr>
            <w:tcW w:w="6186" w:type="dxa"/>
          </w:tcPr>
          <w:p w14:paraId="32A57207" w14:textId="1D4D758F" w:rsidR="00EF566E" w:rsidRDefault="00EF566E" w:rsidP="006256CE">
            <w:pPr>
              <w:spacing w:before="100" w:beforeAutospacing="1" w:after="300" w:line="300" w:lineRule="atLeast"/>
              <w:rPr>
                <w:b/>
                <w:bCs/>
                <w:color w:val="21A59C"/>
                <w:spacing w:val="-1"/>
                <w:lang w:val="en-US"/>
              </w:rPr>
            </w:pPr>
            <w:r w:rsidRPr="006256CE">
              <w:t>all living individuals about whom we hold personal data.</w:t>
            </w:r>
          </w:p>
        </w:tc>
      </w:tr>
      <w:tr w:rsidR="00EF566E" w14:paraId="420D6CFB" w14:textId="77777777" w:rsidTr="000041FE">
        <w:tc>
          <w:tcPr>
            <w:tcW w:w="2830" w:type="dxa"/>
          </w:tcPr>
          <w:p w14:paraId="72C79A87" w14:textId="65678ADA" w:rsidR="00EF566E" w:rsidRDefault="00EF566E" w:rsidP="006256CE">
            <w:pPr>
              <w:spacing w:before="100" w:beforeAutospacing="1" w:after="300" w:line="300" w:lineRule="atLeast"/>
              <w:rPr>
                <w:b/>
                <w:bCs/>
                <w:color w:val="21A59C"/>
                <w:spacing w:val="-1"/>
                <w:lang w:val="en-US"/>
              </w:rPr>
            </w:pPr>
            <w:r w:rsidRPr="006256CE">
              <w:rPr>
                <w:b/>
                <w:bCs/>
                <w:color w:val="21A59C"/>
                <w:spacing w:val="-1"/>
                <w:lang w:val="en-US"/>
              </w:rPr>
              <w:t>Personal data</w:t>
            </w:r>
          </w:p>
        </w:tc>
        <w:tc>
          <w:tcPr>
            <w:tcW w:w="6186" w:type="dxa"/>
          </w:tcPr>
          <w:p w14:paraId="6E8010B2" w14:textId="036A7BE9" w:rsidR="00EF566E" w:rsidRDefault="00EF566E" w:rsidP="006256CE">
            <w:pPr>
              <w:spacing w:before="100" w:beforeAutospacing="1" w:after="300" w:line="300" w:lineRule="atLeast"/>
              <w:rPr>
                <w:b/>
                <w:bCs/>
                <w:color w:val="21A59C"/>
                <w:spacing w:val="-1"/>
                <w:lang w:val="en-US"/>
              </w:rPr>
            </w:pPr>
            <w:r w:rsidRPr="006256CE">
              <w:t>data relating to a living individual who can be identified from that data (or from that data and other information in our possession). Personal data can be factual (for example, a name, address or date of birth) or it can be an opinion about that person, their actions and behaviour.</w:t>
            </w:r>
          </w:p>
        </w:tc>
      </w:tr>
      <w:tr w:rsidR="00EF566E" w14:paraId="300C1AD7" w14:textId="77777777" w:rsidTr="000041FE">
        <w:tc>
          <w:tcPr>
            <w:tcW w:w="2830" w:type="dxa"/>
          </w:tcPr>
          <w:p w14:paraId="181ABDD1" w14:textId="0AF1DE60" w:rsidR="00EF566E" w:rsidRDefault="00EF566E" w:rsidP="006256CE">
            <w:pPr>
              <w:spacing w:before="100" w:beforeAutospacing="1" w:after="300" w:line="300" w:lineRule="atLeast"/>
              <w:rPr>
                <w:b/>
                <w:bCs/>
                <w:color w:val="21A59C"/>
                <w:spacing w:val="-1"/>
                <w:lang w:val="en-US"/>
              </w:rPr>
            </w:pPr>
            <w:r w:rsidRPr="006256CE">
              <w:rPr>
                <w:b/>
                <w:bCs/>
                <w:color w:val="21A59C"/>
                <w:spacing w:val="-1"/>
                <w:lang w:val="en-US"/>
              </w:rPr>
              <w:lastRenderedPageBreak/>
              <w:t>Data controller</w:t>
            </w:r>
            <w:r w:rsidRPr="006256CE">
              <w:t> </w:t>
            </w:r>
          </w:p>
        </w:tc>
        <w:tc>
          <w:tcPr>
            <w:tcW w:w="6186" w:type="dxa"/>
          </w:tcPr>
          <w:p w14:paraId="54F0AC3A" w14:textId="0532DF75" w:rsidR="00EF566E" w:rsidRDefault="00EF566E" w:rsidP="006256CE">
            <w:pPr>
              <w:spacing w:before="100" w:beforeAutospacing="1" w:after="300" w:line="300" w:lineRule="atLeast"/>
              <w:rPr>
                <w:b/>
                <w:bCs/>
                <w:color w:val="21A59C"/>
                <w:spacing w:val="-1"/>
                <w:lang w:val="en-US"/>
              </w:rPr>
            </w:pPr>
            <w:r w:rsidRPr="006256CE">
              <w:t>person/business who determines the purposes for which personal data will be processed, and the manner in which it will be processed.</w:t>
            </w:r>
          </w:p>
        </w:tc>
      </w:tr>
      <w:tr w:rsidR="00EF566E" w14:paraId="3725BC16" w14:textId="77777777" w:rsidTr="000041FE">
        <w:tc>
          <w:tcPr>
            <w:tcW w:w="2830" w:type="dxa"/>
          </w:tcPr>
          <w:p w14:paraId="5B6E87EA" w14:textId="09DEA22E" w:rsidR="00EF566E" w:rsidRDefault="00EF566E" w:rsidP="006256CE">
            <w:pPr>
              <w:spacing w:before="100" w:beforeAutospacing="1" w:after="300" w:line="300" w:lineRule="atLeast"/>
              <w:rPr>
                <w:b/>
                <w:bCs/>
                <w:color w:val="21A59C"/>
                <w:spacing w:val="-1"/>
                <w:lang w:val="en-US"/>
              </w:rPr>
            </w:pPr>
            <w:r w:rsidRPr="006256CE">
              <w:rPr>
                <w:b/>
                <w:bCs/>
                <w:color w:val="21A59C"/>
                <w:spacing w:val="-1"/>
                <w:lang w:val="en-US"/>
              </w:rPr>
              <w:t>Data processor</w:t>
            </w:r>
            <w:r w:rsidRPr="006256CE">
              <w:t> </w:t>
            </w:r>
          </w:p>
        </w:tc>
        <w:tc>
          <w:tcPr>
            <w:tcW w:w="6186" w:type="dxa"/>
          </w:tcPr>
          <w:p w14:paraId="3A6105BB" w14:textId="2729E156" w:rsidR="00EF566E" w:rsidRDefault="00EF566E" w:rsidP="006256CE">
            <w:pPr>
              <w:spacing w:before="100" w:beforeAutospacing="1" w:after="300" w:line="300" w:lineRule="atLeast"/>
              <w:rPr>
                <w:b/>
                <w:bCs/>
                <w:color w:val="21A59C"/>
                <w:spacing w:val="-1"/>
                <w:lang w:val="en-US"/>
              </w:rPr>
            </w:pPr>
            <w:r w:rsidRPr="006256CE">
              <w:t>person/business that processes personal data on behalf, and in accordance with the instructions, of a data controller.</w:t>
            </w:r>
          </w:p>
        </w:tc>
      </w:tr>
      <w:tr w:rsidR="00EF566E" w14:paraId="4939AE16" w14:textId="77777777" w:rsidTr="000041FE">
        <w:tc>
          <w:tcPr>
            <w:tcW w:w="2830" w:type="dxa"/>
          </w:tcPr>
          <w:p w14:paraId="3DAD7A13" w14:textId="55DB95F3" w:rsidR="00EF566E" w:rsidRDefault="00EF566E" w:rsidP="006256CE">
            <w:pPr>
              <w:spacing w:before="100" w:beforeAutospacing="1" w:after="300" w:line="300" w:lineRule="atLeast"/>
              <w:rPr>
                <w:b/>
                <w:bCs/>
                <w:color w:val="21A59C"/>
                <w:spacing w:val="-1"/>
                <w:lang w:val="en-US"/>
              </w:rPr>
            </w:pPr>
            <w:r w:rsidRPr="006256CE">
              <w:rPr>
                <w:b/>
                <w:bCs/>
                <w:color w:val="21A59C"/>
                <w:spacing w:val="-1"/>
                <w:lang w:val="en-US"/>
              </w:rPr>
              <w:t>Special category data</w:t>
            </w:r>
          </w:p>
        </w:tc>
        <w:tc>
          <w:tcPr>
            <w:tcW w:w="6186" w:type="dxa"/>
          </w:tcPr>
          <w:p w14:paraId="4330FBD3" w14:textId="44D189F1" w:rsidR="00EF566E" w:rsidRDefault="00EF566E" w:rsidP="006256CE">
            <w:pPr>
              <w:spacing w:before="100" w:beforeAutospacing="1" w:after="300" w:line="300" w:lineRule="atLeast"/>
              <w:rPr>
                <w:b/>
                <w:bCs/>
                <w:color w:val="21A59C"/>
                <w:spacing w:val="-1"/>
                <w:lang w:val="en-US"/>
              </w:rPr>
            </w:pPr>
            <w:r w:rsidRPr="006256CE">
              <w:t>information about a person's race, ethnic origin, political opinions, religion, trade union membership, genetics, Biometrics (where used for ID), health, sexual life, or Sexual orientation.</w:t>
            </w:r>
          </w:p>
        </w:tc>
      </w:tr>
      <w:tr w:rsidR="00EF566E" w14:paraId="28FE6D07" w14:textId="77777777" w:rsidTr="000041FE">
        <w:tc>
          <w:tcPr>
            <w:tcW w:w="2830" w:type="dxa"/>
          </w:tcPr>
          <w:p w14:paraId="51822D1C" w14:textId="44C6C23B" w:rsidR="00EF566E" w:rsidRPr="006256CE" w:rsidRDefault="00EF566E" w:rsidP="006256CE">
            <w:pPr>
              <w:spacing w:before="100" w:beforeAutospacing="1" w:after="300" w:line="300" w:lineRule="atLeast"/>
              <w:rPr>
                <w:b/>
                <w:bCs/>
                <w:color w:val="21A59C"/>
                <w:spacing w:val="-1"/>
                <w:lang w:val="en-US"/>
              </w:rPr>
            </w:pPr>
            <w:r w:rsidRPr="00A81106">
              <w:rPr>
                <w:b/>
                <w:bCs/>
                <w:color w:val="21A59C"/>
                <w:spacing w:val="-1"/>
                <w:lang w:val="en-US"/>
              </w:rPr>
              <w:t>Consent</w:t>
            </w:r>
          </w:p>
        </w:tc>
        <w:tc>
          <w:tcPr>
            <w:tcW w:w="6186" w:type="dxa"/>
          </w:tcPr>
          <w:p w14:paraId="0A097C9E" w14:textId="2E81AD27" w:rsidR="00EF566E" w:rsidRPr="006256CE" w:rsidRDefault="00EF566E" w:rsidP="006256CE">
            <w:pPr>
              <w:spacing w:before="100" w:beforeAutospacing="1" w:after="300" w:line="300" w:lineRule="atLeast"/>
            </w:pPr>
            <w:r>
              <w:t xml:space="preserve">an </w:t>
            </w:r>
            <w:r w:rsidRPr="006256CE">
              <w:t>agreement which must be freely given, specific, informed and be an unambiguous indication of the data subject’s wishes by which they, by a statement or by a clear positive action, signifies agreement to the processing of personal data relating to them.</w:t>
            </w:r>
          </w:p>
        </w:tc>
      </w:tr>
      <w:tr w:rsidR="00EF566E" w14:paraId="19E7C632" w14:textId="77777777" w:rsidTr="000041FE">
        <w:tc>
          <w:tcPr>
            <w:tcW w:w="2830" w:type="dxa"/>
          </w:tcPr>
          <w:p w14:paraId="2B6CFC62" w14:textId="1E73ECAF" w:rsidR="00EF566E" w:rsidRPr="006256CE" w:rsidRDefault="00EF566E" w:rsidP="006256CE">
            <w:pPr>
              <w:spacing w:before="100" w:beforeAutospacing="1" w:after="300" w:line="300" w:lineRule="atLeast"/>
              <w:rPr>
                <w:b/>
                <w:bCs/>
                <w:color w:val="21A59C"/>
                <w:spacing w:val="-1"/>
                <w:lang w:val="en-US"/>
              </w:rPr>
            </w:pPr>
            <w:r w:rsidRPr="00A81106">
              <w:rPr>
                <w:b/>
                <w:bCs/>
                <w:color w:val="21A59C"/>
                <w:spacing w:val="-1"/>
                <w:lang w:val="en-US"/>
              </w:rPr>
              <w:t>Data Protection Officer (DPO)</w:t>
            </w:r>
          </w:p>
        </w:tc>
        <w:tc>
          <w:tcPr>
            <w:tcW w:w="6186" w:type="dxa"/>
          </w:tcPr>
          <w:p w14:paraId="0F1B0050" w14:textId="79F81DA6" w:rsidR="00EF566E" w:rsidRPr="006256CE" w:rsidRDefault="00EF566E" w:rsidP="006256CE">
            <w:pPr>
              <w:spacing w:before="100" w:beforeAutospacing="1" w:after="300" w:line="300" w:lineRule="atLeast"/>
            </w:pPr>
            <w:r w:rsidRPr="006256CE">
              <w:t xml:space="preserve">person appointed as such under </w:t>
            </w:r>
            <w:r>
              <w:t>UK GDPR</w:t>
            </w:r>
            <w:r w:rsidRPr="006256CE">
              <w:t xml:space="preserve">. A DPO is responsible for advising the </w:t>
            </w:r>
            <w:r w:rsidR="004A5BB9">
              <w:t>s</w:t>
            </w:r>
            <w:r w:rsidRPr="006256CE">
              <w:t xml:space="preserve">chool on </w:t>
            </w:r>
            <w:r w:rsidR="004A5BB9">
              <w:t>its</w:t>
            </w:r>
            <w:r w:rsidRPr="006256CE">
              <w:t xml:space="preserve"> obligations under </w:t>
            </w:r>
            <w:r w:rsidR="004A5BB9">
              <w:t>d</w:t>
            </w:r>
            <w:r w:rsidRPr="006256CE">
              <w:t xml:space="preserve">ata </w:t>
            </w:r>
            <w:r w:rsidR="004A5BB9">
              <w:t>p</w:t>
            </w:r>
            <w:r w:rsidRPr="006256CE">
              <w:t>rotection, for monitoring compliance with data protection law, providing advice, cooperating with the ICO and acting as a point of contact with the ICO.</w:t>
            </w:r>
          </w:p>
        </w:tc>
      </w:tr>
      <w:tr w:rsidR="00EF566E" w14:paraId="1E4A1882" w14:textId="77777777" w:rsidTr="000041FE">
        <w:tc>
          <w:tcPr>
            <w:tcW w:w="2830" w:type="dxa"/>
          </w:tcPr>
          <w:p w14:paraId="0C84090C" w14:textId="1E0B1244" w:rsidR="00EF566E" w:rsidRPr="006256CE" w:rsidRDefault="000041FE" w:rsidP="006256CE">
            <w:pPr>
              <w:spacing w:before="100" w:beforeAutospacing="1" w:after="300" w:line="300" w:lineRule="atLeast"/>
              <w:rPr>
                <w:b/>
                <w:bCs/>
                <w:color w:val="21A59C"/>
                <w:spacing w:val="-1"/>
                <w:lang w:val="en-US"/>
              </w:rPr>
            </w:pPr>
            <w:r w:rsidRPr="00A81106">
              <w:rPr>
                <w:b/>
                <w:bCs/>
                <w:color w:val="21A59C"/>
                <w:spacing w:val="-1"/>
                <w:lang w:val="en-US"/>
              </w:rPr>
              <w:t>Personal Data Breach</w:t>
            </w:r>
          </w:p>
        </w:tc>
        <w:tc>
          <w:tcPr>
            <w:tcW w:w="6186" w:type="dxa"/>
          </w:tcPr>
          <w:p w14:paraId="405BD6BE" w14:textId="35D42735" w:rsidR="00EF566E" w:rsidRPr="006256CE" w:rsidRDefault="000041FE" w:rsidP="006256CE">
            <w:pPr>
              <w:spacing w:before="100" w:beforeAutospacing="1" w:after="300" w:line="300" w:lineRule="atLeast"/>
            </w:pPr>
            <w:r w:rsidRPr="006256CE">
              <w:t>any breach of security resulting in the accidental or unlawful destruction, loss, alteration, unauthorised disclosure of, or</w:t>
            </w:r>
            <w:r w:rsidRPr="00A81106">
              <w:t xml:space="preserve"> unauthorised</w:t>
            </w:r>
            <w:r w:rsidRPr="007570C0">
              <w:rPr>
                <w:rFonts w:eastAsia="Calibri"/>
                <w:spacing w:val="11"/>
                <w:lang w:val="en-US"/>
              </w:rPr>
              <w:t xml:space="preserve"> </w:t>
            </w:r>
            <w:r w:rsidRPr="00A81106">
              <w:t>access to, personal data, where that breach results in a risk to the data subject.</w:t>
            </w:r>
          </w:p>
        </w:tc>
      </w:tr>
      <w:tr w:rsidR="00EF566E" w14:paraId="3844860F" w14:textId="77777777" w:rsidTr="000041FE">
        <w:tc>
          <w:tcPr>
            <w:tcW w:w="2830" w:type="dxa"/>
          </w:tcPr>
          <w:p w14:paraId="5D5B2C99" w14:textId="071F60E6" w:rsidR="00EF566E" w:rsidRPr="006256CE" w:rsidRDefault="000041FE" w:rsidP="006256CE">
            <w:pPr>
              <w:spacing w:before="100" w:beforeAutospacing="1" w:after="300" w:line="300" w:lineRule="atLeast"/>
              <w:rPr>
                <w:b/>
                <w:bCs/>
                <w:color w:val="21A59C"/>
                <w:spacing w:val="-1"/>
                <w:lang w:val="en-US"/>
              </w:rPr>
            </w:pPr>
            <w:r w:rsidRPr="00A81106">
              <w:rPr>
                <w:b/>
                <w:bCs/>
                <w:color w:val="21A59C"/>
                <w:spacing w:val="-1"/>
                <w:lang w:val="en-US"/>
              </w:rPr>
              <w:t>Data Protection by Design and Default</w:t>
            </w:r>
          </w:p>
        </w:tc>
        <w:tc>
          <w:tcPr>
            <w:tcW w:w="6186" w:type="dxa"/>
          </w:tcPr>
          <w:p w14:paraId="04C482DE" w14:textId="77777777" w:rsidR="000041FE" w:rsidRPr="007570C0" w:rsidRDefault="000041FE" w:rsidP="000041FE">
            <w:pPr>
              <w:rPr>
                <w:rFonts w:eastAsia="Calibri"/>
                <w:spacing w:val="11"/>
                <w:lang w:val="en-US"/>
              </w:rPr>
            </w:pPr>
            <w:r w:rsidRPr="00A81106">
              <w:t xml:space="preserve">involves implementing appropriate technical and organisational measures in an effective manner to ensure compliance with </w:t>
            </w:r>
            <w:r>
              <w:t>UK GDPR</w:t>
            </w:r>
            <w:r w:rsidRPr="00A81106">
              <w:t>.</w:t>
            </w:r>
            <w:r w:rsidRPr="007570C0">
              <w:rPr>
                <w:rFonts w:eastAsia="Calibri"/>
                <w:spacing w:val="11"/>
                <w:lang w:val="en-US"/>
              </w:rPr>
              <w:t xml:space="preserve"> </w:t>
            </w:r>
          </w:p>
          <w:p w14:paraId="0DCACDC4" w14:textId="77777777" w:rsidR="00EF566E" w:rsidRPr="006256CE" w:rsidRDefault="00EF566E" w:rsidP="006256CE">
            <w:pPr>
              <w:spacing w:before="100" w:beforeAutospacing="1" w:after="300" w:line="300" w:lineRule="atLeast"/>
            </w:pPr>
          </w:p>
        </w:tc>
      </w:tr>
    </w:tbl>
    <w:p w14:paraId="2AD328D5" w14:textId="77777777" w:rsidR="00BE0042" w:rsidRPr="007570C0" w:rsidRDefault="00BE0042" w:rsidP="00B00A55">
      <w:pPr>
        <w:rPr>
          <w:rFonts w:ascii="Arial" w:hAnsi="Arial" w:cs="Arial"/>
          <w:sz w:val="24"/>
          <w:szCs w:val="24"/>
        </w:rPr>
      </w:pPr>
    </w:p>
    <w:sectPr w:rsidR="00BE0042" w:rsidRPr="007570C0" w:rsidSect="008F32C8">
      <w:footerReference w:type="default" r:id="rId19"/>
      <w:pgSz w:w="11906" w:h="16838"/>
      <w:pgMar w:top="2269"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B49A" w14:textId="77777777" w:rsidR="001D34E4" w:rsidRDefault="001D34E4" w:rsidP="00560BF3">
      <w:pPr>
        <w:spacing w:after="0" w:line="240" w:lineRule="auto"/>
      </w:pPr>
      <w:r>
        <w:separator/>
      </w:r>
    </w:p>
  </w:endnote>
  <w:endnote w:type="continuationSeparator" w:id="0">
    <w:p w14:paraId="71497FD5" w14:textId="77777777" w:rsidR="001D34E4" w:rsidRDefault="001D34E4" w:rsidP="00560BF3">
      <w:pPr>
        <w:spacing w:after="0" w:line="240" w:lineRule="auto"/>
      </w:pPr>
      <w:r>
        <w:continuationSeparator/>
      </w:r>
    </w:p>
  </w:endnote>
  <w:endnote w:type="continuationNotice" w:id="1">
    <w:p w14:paraId="180E2713" w14:textId="77777777" w:rsidR="001D34E4" w:rsidRDefault="001D3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41A5" w14:textId="583B9F89" w:rsidR="001C65A2" w:rsidRDefault="001C65A2">
    <w:pPr>
      <w:pStyle w:val="Footer"/>
      <w:jc w:val="right"/>
    </w:pPr>
  </w:p>
  <w:p w14:paraId="10449C9B" w14:textId="77777777" w:rsidR="001C65A2" w:rsidRDefault="001C6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018146"/>
      <w:docPartObj>
        <w:docPartGallery w:val="Page Numbers (Bottom of Page)"/>
        <w:docPartUnique/>
      </w:docPartObj>
    </w:sdtPr>
    <w:sdtEndPr>
      <w:rPr>
        <w:noProof/>
      </w:rPr>
    </w:sdtEndPr>
    <w:sdtContent>
      <w:p w14:paraId="1A675A9D" w14:textId="77777777" w:rsidR="005D1113" w:rsidRDefault="005D11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BFE6C" w14:textId="77777777" w:rsidR="005D1113" w:rsidRDefault="005D1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F7BD" w14:textId="77777777" w:rsidR="001D34E4" w:rsidRDefault="001D34E4" w:rsidP="00560BF3">
      <w:pPr>
        <w:spacing w:after="0" w:line="240" w:lineRule="auto"/>
      </w:pPr>
      <w:r>
        <w:separator/>
      </w:r>
    </w:p>
  </w:footnote>
  <w:footnote w:type="continuationSeparator" w:id="0">
    <w:p w14:paraId="3C1B9530" w14:textId="77777777" w:rsidR="001D34E4" w:rsidRDefault="001D34E4" w:rsidP="00560BF3">
      <w:pPr>
        <w:spacing w:after="0" w:line="240" w:lineRule="auto"/>
      </w:pPr>
      <w:r>
        <w:continuationSeparator/>
      </w:r>
    </w:p>
  </w:footnote>
  <w:footnote w:type="continuationNotice" w:id="1">
    <w:p w14:paraId="23180393" w14:textId="77777777" w:rsidR="001D34E4" w:rsidRDefault="001D3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8BF0" w14:textId="4B9C834F" w:rsidR="001B24A4" w:rsidRDefault="00E275A4" w:rsidP="00E275A4">
    <w:pPr>
      <w:pStyle w:val="Header"/>
      <w:tabs>
        <w:tab w:val="clear" w:pos="4513"/>
        <w:tab w:val="clear" w:pos="9026"/>
        <w:tab w:val="left" w:pos="1365"/>
      </w:tabs>
    </w:pPr>
    <w:r>
      <w:rPr>
        <w:noProof/>
      </w:rPr>
      <w:drawing>
        <wp:inline distT="0" distB="0" distL="0" distR="0" wp14:anchorId="4E6652ED" wp14:editId="5E5D1C73">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r>
      <w:tab/>
    </w:r>
  </w:p>
  <w:p w14:paraId="50F050ED" w14:textId="77777777" w:rsidR="001B24A4" w:rsidRDefault="001B24A4" w:rsidP="004D727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B73"/>
    <w:multiLevelType w:val="hybridMultilevel"/>
    <w:tmpl w:val="854C3750"/>
    <w:lvl w:ilvl="0" w:tplc="6E7AB314">
      <w:start w:val="1"/>
      <w:numFmt w:val="bullet"/>
      <w:lvlText w:val=""/>
      <w:lvlJc w:val="left"/>
      <w:pPr>
        <w:ind w:left="720" w:hanging="360"/>
      </w:pPr>
      <w:rPr>
        <w:rFonts w:ascii="Symbol" w:hAnsi="Symbol" w:hint="default"/>
        <w:color w:val="21A5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3F39"/>
    <w:multiLevelType w:val="hybridMultilevel"/>
    <w:tmpl w:val="13EA5172"/>
    <w:lvl w:ilvl="0" w:tplc="6E7AB314">
      <w:start w:val="1"/>
      <w:numFmt w:val="bullet"/>
      <w:lvlText w:val=""/>
      <w:lvlJc w:val="left"/>
      <w:pPr>
        <w:ind w:left="2160" w:hanging="360"/>
      </w:pPr>
      <w:rPr>
        <w:rFonts w:ascii="Symbol" w:hAnsi="Symbol" w:hint="default"/>
        <w:color w:val="21A59C"/>
      </w:rPr>
    </w:lvl>
    <w:lvl w:ilvl="1" w:tplc="6E7AB314">
      <w:start w:val="1"/>
      <w:numFmt w:val="bullet"/>
      <w:lvlText w:val=""/>
      <w:lvlJc w:val="left"/>
      <w:pPr>
        <w:ind w:left="2160" w:hanging="360"/>
      </w:pPr>
      <w:rPr>
        <w:rFonts w:ascii="Symbol" w:hAnsi="Symbol" w:hint="default"/>
        <w:color w:val="21A59C"/>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93026A"/>
    <w:multiLevelType w:val="hybridMultilevel"/>
    <w:tmpl w:val="B464D96E"/>
    <w:lvl w:ilvl="0" w:tplc="6E7AB314">
      <w:start w:val="1"/>
      <w:numFmt w:val="bullet"/>
      <w:lvlText w:val=""/>
      <w:lvlJc w:val="left"/>
      <w:pPr>
        <w:ind w:left="1440" w:hanging="360"/>
      </w:pPr>
      <w:rPr>
        <w:rFonts w:ascii="Symbol" w:hAnsi="Symbol" w:hint="default"/>
        <w:color w:val="21A5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D4242"/>
    <w:multiLevelType w:val="hybridMultilevel"/>
    <w:tmpl w:val="24EE0508"/>
    <w:lvl w:ilvl="0" w:tplc="870E924C">
      <w:start w:val="1"/>
      <w:numFmt w:val="decimal"/>
      <w:lvlText w:val="%1."/>
      <w:lvlJc w:val="left"/>
      <w:pPr>
        <w:ind w:left="644" w:hanging="360"/>
      </w:pPr>
      <w:rPr>
        <w:rFonts w:hint="default"/>
        <w:b/>
        <w:bCs/>
        <w:color w:val="21A59C"/>
        <w:sz w:val="28"/>
        <w:szCs w:val="28"/>
      </w:rPr>
    </w:lvl>
    <w:lvl w:ilvl="1" w:tplc="EC200D4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D6F43"/>
    <w:multiLevelType w:val="hybridMultilevel"/>
    <w:tmpl w:val="3920FBD8"/>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793D39"/>
    <w:multiLevelType w:val="hybridMultilevel"/>
    <w:tmpl w:val="E514F64C"/>
    <w:lvl w:ilvl="0" w:tplc="6E7AB314">
      <w:start w:val="1"/>
      <w:numFmt w:val="bullet"/>
      <w:lvlText w:val=""/>
      <w:lvlJc w:val="left"/>
      <w:pPr>
        <w:ind w:left="2160" w:hanging="360"/>
      </w:pPr>
      <w:rPr>
        <w:rFonts w:ascii="Symbol" w:hAnsi="Symbol" w:hint="default"/>
        <w:color w:val="21A59C"/>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FB402E"/>
    <w:multiLevelType w:val="hybridMultilevel"/>
    <w:tmpl w:val="D5C6BA0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037CA"/>
    <w:multiLevelType w:val="hybridMultilevel"/>
    <w:tmpl w:val="FCD077E6"/>
    <w:lvl w:ilvl="0" w:tplc="36888F04">
      <w:start w:val="3"/>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D50FC"/>
    <w:multiLevelType w:val="hybridMultilevel"/>
    <w:tmpl w:val="438A9074"/>
    <w:lvl w:ilvl="0" w:tplc="54AA6F3C">
      <w:start w:val="18"/>
      <w:numFmt w:val="decimal"/>
      <w:lvlText w:val="%1."/>
      <w:lvlJc w:val="left"/>
      <w:pPr>
        <w:ind w:left="673"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8791F"/>
    <w:multiLevelType w:val="hybridMultilevel"/>
    <w:tmpl w:val="671C06E2"/>
    <w:lvl w:ilvl="0" w:tplc="6E7AB314">
      <w:start w:val="1"/>
      <w:numFmt w:val="bullet"/>
      <w:lvlText w:val=""/>
      <w:lvlJc w:val="left"/>
      <w:pPr>
        <w:ind w:left="1440" w:hanging="360"/>
      </w:pPr>
      <w:rPr>
        <w:rFonts w:ascii="Symbol" w:hAnsi="Symbol" w:hint="default"/>
        <w:color w:val="21A59C"/>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BD85098"/>
    <w:multiLevelType w:val="hybridMultilevel"/>
    <w:tmpl w:val="388A6F2E"/>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AE6C7D"/>
    <w:multiLevelType w:val="hybridMultilevel"/>
    <w:tmpl w:val="8BAA6E36"/>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0757DD"/>
    <w:multiLevelType w:val="hybridMultilevel"/>
    <w:tmpl w:val="FB824718"/>
    <w:lvl w:ilvl="0" w:tplc="1A9C3356">
      <w:start w:val="17"/>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054A09"/>
    <w:multiLevelType w:val="hybridMultilevel"/>
    <w:tmpl w:val="68D2B8D6"/>
    <w:lvl w:ilvl="0" w:tplc="5F46643C">
      <w:start w:val="1"/>
      <w:numFmt w:val="decimal"/>
      <w:lvlText w:val="%1."/>
      <w:lvlJc w:val="left"/>
      <w:pPr>
        <w:ind w:left="720" w:hanging="360"/>
      </w:pPr>
      <w:rPr>
        <w:rFonts w:hint="default"/>
        <w:b/>
        <w:bCs/>
        <w:color w:val="21A59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9C5C4D"/>
    <w:multiLevelType w:val="hybridMultilevel"/>
    <w:tmpl w:val="8A5A3E26"/>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C4B5D"/>
    <w:multiLevelType w:val="hybridMultilevel"/>
    <w:tmpl w:val="CF965C4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21465C"/>
    <w:multiLevelType w:val="hybridMultilevel"/>
    <w:tmpl w:val="75803190"/>
    <w:lvl w:ilvl="0" w:tplc="B31AA02A">
      <w:start w:val="3"/>
      <w:numFmt w:val="decimal"/>
      <w:lvlText w:val="%1."/>
      <w:lvlJc w:val="left"/>
      <w:pPr>
        <w:ind w:left="720" w:hanging="360"/>
      </w:pPr>
      <w:rPr>
        <w:rFonts w:hint="default"/>
        <w:b/>
        <w:bCs/>
        <w:color w:val="21A59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2"/>
  </w:num>
  <w:num w:numId="5">
    <w:abstractNumId w:val="16"/>
  </w:num>
  <w:num w:numId="6">
    <w:abstractNumId w:val="5"/>
  </w:num>
  <w:num w:numId="7">
    <w:abstractNumId w:val="1"/>
  </w:num>
  <w:num w:numId="8">
    <w:abstractNumId w:val="11"/>
  </w:num>
  <w:num w:numId="9">
    <w:abstractNumId w:val="4"/>
  </w:num>
  <w:num w:numId="10">
    <w:abstractNumId w:val="13"/>
  </w:num>
  <w:num w:numId="11">
    <w:abstractNumId w:val="0"/>
  </w:num>
  <w:num w:numId="12">
    <w:abstractNumId w:val="10"/>
  </w:num>
  <w:num w:numId="13">
    <w:abstractNumId w:val="14"/>
  </w:num>
  <w:num w:numId="14">
    <w:abstractNumId w:val="12"/>
  </w:num>
  <w:num w:numId="15">
    <w:abstractNumId w:val="6"/>
  </w:num>
  <w:num w:numId="16">
    <w:abstractNumId w:val="7"/>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55"/>
    <w:rsid w:val="00001C2F"/>
    <w:rsid w:val="00001E09"/>
    <w:rsid w:val="000041FE"/>
    <w:rsid w:val="00013760"/>
    <w:rsid w:val="000140AF"/>
    <w:rsid w:val="00034725"/>
    <w:rsid w:val="00035D62"/>
    <w:rsid w:val="0004401C"/>
    <w:rsid w:val="0005254A"/>
    <w:rsid w:val="00056367"/>
    <w:rsid w:val="0006283F"/>
    <w:rsid w:val="00064621"/>
    <w:rsid w:val="0006559F"/>
    <w:rsid w:val="0007334E"/>
    <w:rsid w:val="0008391F"/>
    <w:rsid w:val="0008436D"/>
    <w:rsid w:val="000A3A7D"/>
    <w:rsid w:val="000A6E2D"/>
    <w:rsid w:val="000B091B"/>
    <w:rsid w:val="000E09CA"/>
    <w:rsid w:val="000E74AA"/>
    <w:rsid w:val="0010787C"/>
    <w:rsid w:val="00110370"/>
    <w:rsid w:val="00110FC6"/>
    <w:rsid w:val="00146D04"/>
    <w:rsid w:val="00152EF1"/>
    <w:rsid w:val="001572BA"/>
    <w:rsid w:val="001637DC"/>
    <w:rsid w:val="00165749"/>
    <w:rsid w:val="001718CB"/>
    <w:rsid w:val="00175C8D"/>
    <w:rsid w:val="001A1F6F"/>
    <w:rsid w:val="001A36FC"/>
    <w:rsid w:val="001B24A4"/>
    <w:rsid w:val="001B29B3"/>
    <w:rsid w:val="001B4965"/>
    <w:rsid w:val="001C45E3"/>
    <w:rsid w:val="001C65A2"/>
    <w:rsid w:val="001D34E4"/>
    <w:rsid w:val="001E045E"/>
    <w:rsid w:val="001E2258"/>
    <w:rsid w:val="0020754F"/>
    <w:rsid w:val="00211EC1"/>
    <w:rsid w:val="00221767"/>
    <w:rsid w:val="0023059B"/>
    <w:rsid w:val="002378A9"/>
    <w:rsid w:val="00250949"/>
    <w:rsid w:val="00263443"/>
    <w:rsid w:val="002707BC"/>
    <w:rsid w:val="00272F45"/>
    <w:rsid w:val="002740EC"/>
    <w:rsid w:val="002870D8"/>
    <w:rsid w:val="002927E4"/>
    <w:rsid w:val="002A05D9"/>
    <w:rsid w:val="002A1A82"/>
    <w:rsid w:val="002A36F8"/>
    <w:rsid w:val="002B3925"/>
    <w:rsid w:val="002C5469"/>
    <w:rsid w:val="002E2EA3"/>
    <w:rsid w:val="002F477B"/>
    <w:rsid w:val="002F506A"/>
    <w:rsid w:val="002F6253"/>
    <w:rsid w:val="00327DDD"/>
    <w:rsid w:val="00335FDE"/>
    <w:rsid w:val="003403C9"/>
    <w:rsid w:val="00346D64"/>
    <w:rsid w:val="00353126"/>
    <w:rsid w:val="003654DC"/>
    <w:rsid w:val="0037511A"/>
    <w:rsid w:val="003A3D13"/>
    <w:rsid w:val="003B10DB"/>
    <w:rsid w:val="003B2099"/>
    <w:rsid w:val="003B73E7"/>
    <w:rsid w:val="003C198A"/>
    <w:rsid w:val="003D2C12"/>
    <w:rsid w:val="003D4860"/>
    <w:rsid w:val="003D585D"/>
    <w:rsid w:val="003D5E53"/>
    <w:rsid w:val="00421878"/>
    <w:rsid w:val="0043082E"/>
    <w:rsid w:val="0043301A"/>
    <w:rsid w:val="00450468"/>
    <w:rsid w:val="00451DE7"/>
    <w:rsid w:val="004538A9"/>
    <w:rsid w:val="00455681"/>
    <w:rsid w:val="00455A6A"/>
    <w:rsid w:val="00455E6B"/>
    <w:rsid w:val="004647C1"/>
    <w:rsid w:val="00493487"/>
    <w:rsid w:val="004A5BB9"/>
    <w:rsid w:val="004B1489"/>
    <w:rsid w:val="004C342C"/>
    <w:rsid w:val="004D01B0"/>
    <w:rsid w:val="004D727C"/>
    <w:rsid w:val="004E5D6F"/>
    <w:rsid w:val="004E67AB"/>
    <w:rsid w:val="004F7AC8"/>
    <w:rsid w:val="005062D6"/>
    <w:rsid w:val="00527257"/>
    <w:rsid w:val="00532C33"/>
    <w:rsid w:val="0053363A"/>
    <w:rsid w:val="00544938"/>
    <w:rsid w:val="0054A02F"/>
    <w:rsid w:val="00560BF3"/>
    <w:rsid w:val="00587B25"/>
    <w:rsid w:val="005B2FE8"/>
    <w:rsid w:val="005D1113"/>
    <w:rsid w:val="005E7B68"/>
    <w:rsid w:val="005F6295"/>
    <w:rsid w:val="005F695F"/>
    <w:rsid w:val="00612E30"/>
    <w:rsid w:val="006143E5"/>
    <w:rsid w:val="00615DB2"/>
    <w:rsid w:val="006256CE"/>
    <w:rsid w:val="00630A32"/>
    <w:rsid w:val="00631634"/>
    <w:rsid w:val="006437B7"/>
    <w:rsid w:val="00644F80"/>
    <w:rsid w:val="006534A2"/>
    <w:rsid w:val="006603D0"/>
    <w:rsid w:val="006666FE"/>
    <w:rsid w:val="00674258"/>
    <w:rsid w:val="00691159"/>
    <w:rsid w:val="00695D52"/>
    <w:rsid w:val="006A27E8"/>
    <w:rsid w:val="006B03D8"/>
    <w:rsid w:val="006B0AF0"/>
    <w:rsid w:val="006B2F9F"/>
    <w:rsid w:val="006B62CF"/>
    <w:rsid w:val="006C4893"/>
    <w:rsid w:val="006D4895"/>
    <w:rsid w:val="006F4658"/>
    <w:rsid w:val="007053EA"/>
    <w:rsid w:val="00706659"/>
    <w:rsid w:val="007110CA"/>
    <w:rsid w:val="00740871"/>
    <w:rsid w:val="007570C0"/>
    <w:rsid w:val="00760BA7"/>
    <w:rsid w:val="00761327"/>
    <w:rsid w:val="00761984"/>
    <w:rsid w:val="00767BA9"/>
    <w:rsid w:val="007731B5"/>
    <w:rsid w:val="00774CD2"/>
    <w:rsid w:val="00777CDF"/>
    <w:rsid w:val="007924F0"/>
    <w:rsid w:val="007A583B"/>
    <w:rsid w:val="007A664F"/>
    <w:rsid w:val="007B0B72"/>
    <w:rsid w:val="007C1560"/>
    <w:rsid w:val="007C40B8"/>
    <w:rsid w:val="007D5329"/>
    <w:rsid w:val="007D7256"/>
    <w:rsid w:val="007E393C"/>
    <w:rsid w:val="007F6084"/>
    <w:rsid w:val="00806831"/>
    <w:rsid w:val="008107F4"/>
    <w:rsid w:val="008114F0"/>
    <w:rsid w:val="00820031"/>
    <w:rsid w:val="00820138"/>
    <w:rsid w:val="00824B01"/>
    <w:rsid w:val="00830FA4"/>
    <w:rsid w:val="00836D5B"/>
    <w:rsid w:val="008412C5"/>
    <w:rsid w:val="00841306"/>
    <w:rsid w:val="00853750"/>
    <w:rsid w:val="00855F90"/>
    <w:rsid w:val="00857BA7"/>
    <w:rsid w:val="00860486"/>
    <w:rsid w:val="00870A8C"/>
    <w:rsid w:val="0088043D"/>
    <w:rsid w:val="00882B11"/>
    <w:rsid w:val="00885652"/>
    <w:rsid w:val="00885CFF"/>
    <w:rsid w:val="0089150F"/>
    <w:rsid w:val="008A4BB6"/>
    <w:rsid w:val="008A5264"/>
    <w:rsid w:val="008B3291"/>
    <w:rsid w:val="008C1CF4"/>
    <w:rsid w:val="008C1D19"/>
    <w:rsid w:val="008E38CC"/>
    <w:rsid w:val="008F32C8"/>
    <w:rsid w:val="009176BA"/>
    <w:rsid w:val="0093053A"/>
    <w:rsid w:val="00940243"/>
    <w:rsid w:val="00946999"/>
    <w:rsid w:val="00947023"/>
    <w:rsid w:val="00961908"/>
    <w:rsid w:val="00973619"/>
    <w:rsid w:val="009803A8"/>
    <w:rsid w:val="009A1E42"/>
    <w:rsid w:val="009A3160"/>
    <w:rsid w:val="009A3F03"/>
    <w:rsid w:val="009B25A0"/>
    <w:rsid w:val="009B591A"/>
    <w:rsid w:val="009C76BB"/>
    <w:rsid w:val="009C7A47"/>
    <w:rsid w:val="009D2523"/>
    <w:rsid w:val="009D5760"/>
    <w:rsid w:val="009F11B1"/>
    <w:rsid w:val="009F74C9"/>
    <w:rsid w:val="00A112ED"/>
    <w:rsid w:val="00A271D4"/>
    <w:rsid w:val="00A30544"/>
    <w:rsid w:val="00A31B9E"/>
    <w:rsid w:val="00A3797E"/>
    <w:rsid w:val="00A568B9"/>
    <w:rsid w:val="00A6231D"/>
    <w:rsid w:val="00A64EEC"/>
    <w:rsid w:val="00A759EC"/>
    <w:rsid w:val="00A81106"/>
    <w:rsid w:val="00A811CF"/>
    <w:rsid w:val="00A87AE2"/>
    <w:rsid w:val="00A95D62"/>
    <w:rsid w:val="00A95FFE"/>
    <w:rsid w:val="00AA0B7F"/>
    <w:rsid w:val="00AB540C"/>
    <w:rsid w:val="00AB5495"/>
    <w:rsid w:val="00AB5748"/>
    <w:rsid w:val="00AB7964"/>
    <w:rsid w:val="00AC5BFE"/>
    <w:rsid w:val="00AE07F1"/>
    <w:rsid w:val="00AE0FC2"/>
    <w:rsid w:val="00AF7501"/>
    <w:rsid w:val="00B00A55"/>
    <w:rsid w:val="00B25A3E"/>
    <w:rsid w:val="00B34FDD"/>
    <w:rsid w:val="00B35C1E"/>
    <w:rsid w:val="00B36E71"/>
    <w:rsid w:val="00B4282F"/>
    <w:rsid w:val="00B507DE"/>
    <w:rsid w:val="00B50DB7"/>
    <w:rsid w:val="00B5353C"/>
    <w:rsid w:val="00B55B94"/>
    <w:rsid w:val="00B65664"/>
    <w:rsid w:val="00B671AB"/>
    <w:rsid w:val="00B67447"/>
    <w:rsid w:val="00B71548"/>
    <w:rsid w:val="00B77189"/>
    <w:rsid w:val="00B9550D"/>
    <w:rsid w:val="00B97CBA"/>
    <w:rsid w:val="00BB1D10"/>
    <w:rsid w:val="00BC7B32"/>
    <w:rsid w:val="00BD0DC2"/>
    <w:rsid w:val="00BD1783"/>
    <w:rsid w:val="00BD530C"/>
    <w:rsid w:val="00BD5D94"/>
    <w:rsid w:val="00BE0042"/>
    <w:rsid w:val="00BF47A3"/>
    <w:rsid w:val="00C10E8E"/>
    <w:rsid w:val="00C26EF3"/>
    <w:rsid w:val="00C27CD7"/>
    <w:rsid w:val="00C327A7"/>
    <w:rsid w:val="00C452C4"/>
    <w:rsid w:val="00C477C8"/>
    <w:rsid w:val="00C52925"/>
    <w:rsid w:val="00C63060"/>
    <w:rsid w:val="00C744B6"/>
    <w:rsid w:val="00C76539"/>
    <w:rsid w:val="00C841C2"/>
    <w:rsid w:val="00C9136E"/>
    <w:rsid w:val="00C960E3"/>
    <w:rsid w:val="00CA1A2C"/>
    <w:rsid w:val="00CA63B3"/>
    <w:rsid w:val="00CB347B"/>
    <w:rsid w:val="00CB6372"/>
    <w:rsid w:val="00CC20DB"/>
    <w:rsid w:val="00CD4A12"/>
    <w:rsid w:val="00CE16D6"/>
    <w:rsid w:val="00CF06D1"/>
    <w:rsid w:val="00CF3BDA"/>
    <w:rsid w:val="00CF7BA6"/>
    <w:rsid w:val="00D037FE"/>
    <w:rsid w:val="00D20C4B"/>
    <w:rsid w:val="00D21D88"/>
    <w:rsid w:val="00D24EDC"/>
    <w:rsid w:val="00D56AF9"/>
    <w:rsid w:val="00D67BF4"/>
    <w:rsid w:val="00D77FAA"/>
    <w:rsid w:val="00D87DF1"/>
    <w:rsid w:val="00DA4FF2"/>
    <w:rsid w:val="00DA73F2"/>
    <w:rsid w:val="00DB3CBD"/>
    <w:rsid w:val="00DB55B2"/>
    <w:rsid w:val="00DB7541"/>
    <w:rsid w:val="00DC619E"/>
    <w:rsid w:val="00E0585D"/>
    <w:rsid w:val="00E22951"/>
    <w:rsid w:val="00E275A4"/>
    <w:rsid w:val="00E30D9D"/>
    <w:rsid w:val="00E33B20"/>
    <w:rsid w:val="00E417BF"/>
    <w:rsid w:val="00E46139"/>
    <w:rsid w:val="00E624FA"/>
    <w:rsid w:val="00E763AE"/>
    <w:rsid w:val="00E946FF"/>
    <w:rsid w:val="00E9562B"/>
    <w:rsid w:val="00E9668A"/>
    <w:rsid w:val="00EA2CA5"/>
    <w:rsid w:val="00EA4FD8"/>
    <w:rsid w:val="00EA7210"/>
    <w:rsid w:val="00EC0924"/>
    <w:rsid w:val="00EC2902"/>
    <w:rsid w:val="00EC4633"/>
    <w:rsid w:val="00ED513F"/>
    <w:rsid w:val="00ED6CC1"/>
    <w:rsid w:val="00ED6DAA"/>
    <w:rsid w:val="00EF2CB7"/>
    <w:rsid w:val="00EF3D4A"/>
    <w:rsid w:val="00EF566E"/>
    <w:rsid w:val="00F044A1"/>
    <w:rsid w:val="00F05D84"/>
    <w:rsid w:val="00F251FF"/>
    <w:rsid w:val="00F54C07"/>
    <w:rsid w:val="00F83648"/>
    <w:rsid w:val="00F91F31"/>
    <w:rsid w:val="00FB187E"/>
    <w:rsid w:val="00FB1E61"/>
    <w:rsid w:val="00FB5ED1"/>
    <w:rsid w:val="00FC6B1D"/>
    <w:rsid w:val="00FD08C1"/>
    <w:rsid w:val="00FD64E7"/>
    <w:rsid w:val="14148BFD"/>
    <w:rsid w:val="1EF53F7F"/>
    <w:rsid w:val="3534C0CD"/>
    <w:rsid w:val="3EEEE948"/>
    <w:rsid w:val="4347800F"/>
    <w:rsid w:val="601C16F3"/>
    <w:rsid w:val="74143550"/>
    <w:rsid w:val="7434E1FC"/>
    <w:rsid w:val="7550A2F1"/>
    <w:rsid w:val="75A05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3679"/>
  <w15:chartTrackingRefBased/>
  <w15:docId w15:val="{4DBFE44A-1094-4FF0-9965-FB715B99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1CF"/>
  </w:style>
  <w:style w:type="paragraph" w:styleId="Heading1">
    <w:name w:val="heading 1"/>
    <w:basedOn w:val="Normal"/>
    <w:next w:val="Normal"/>
    <w:link w:val="Heading1Char"/>
    <w:uiPriority w:val="9"/>
    <w:qFormat/>
    <w:rsid w:val="00A811C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811C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1C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uiPriority w:val="9"/>
    <w:rsid w:val="00A811C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811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11C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39"/>
    <w:rsid w:val="001B24A4"/>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unhideWhenUsed/>
    <w:rsid w:val="00335FDE"/>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semiHidden/>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semiHidden/>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table" w:customStyle="1" w:styleId="TableGrid1">
    <w:name w:val="Table Grid1"/>
    <w:basedOn w:val="TableNormal"/>
    <w:next w:val="TableGrid"/>
    <w:uiPriority w:val="39"/>
    <w:rsid w:val="00421878"/>
    <w:pPr>
      <w:autoSpaceDN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47023"/>
    <w:pPr>
      <w:tabs>
        <w:tab w:val="right" w:leader="dot" w:pos="9016"/>
      </w:tabs>
      <w:spacing w:after="100"/>
      <w:ind w:left="851" w:firstLine="142"/>
    </w:pPr>
  </w:style>
  <w:style w:type="paragraph" w:styleId="TOC2">
    <w:name w:val="toc 2"/>
    <w:basedOn w:val="Normal"/>
    <w:next w:val="Normal"/>
    <w:autoRedefine/>
    <w:uiPriority w:val="39"/>
    <w:unhideWhenUsed/>
    <w:rsid w:val="00034725"/>
    <w:pPr>
      <w:spacing w:after="100"/>
      <w:ind w:left="220"/>
    </w:pPr>
  </w:style>
  <w:style w:type="paragraph" w:styleId="TOC1">
    <w:name w:val="toc 1"/>
    <w:basedOn w:val="Normal"/>
    <w:next w:val="Normal"/>
    <w:autoRedefine/>
    <w:uiPriority w:val="39"/>
    <w:unhideWhenUsed/>
    <w:rsid w:val="00ED513F"/>
    <w:pPr>
      <w:spacing w:after="100"/>
    </w:pPr>
  </w:style>
  <w:style w:type="character" w:styleId="UnresolvedMention">
    <w:name w:val="Unresolved Mention"/>
    <w:basedOn w:val="DefaultParagraphFont"/>
    <w:uiPriority w:val="99"/>
    <w:semiHidden/>
    <w:unhideWhenUsed/>
    <w:rsid w:val="00084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principles/data-minimisation/" TargetMode="External"/><Relationship Id="rId18" Type="http://schemas.openxmlformats.org/officeDocument/2006/relationships/hyperlink" Target="file:///\\FS01\AdminHome$\Gill.Collins\GDPR\CCTVPolicy%202023.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FS01\AdminHome$\Gill.Collins\GDPR\Policies%20for%20website\Consent%20Guidance.docx" TargetMode="External"/><Relationship Id="rId2" Type="http://schemas.openxmlformats.org/officeDocument/2006/relationships/customXml" Target="../customXml/item2.xml"/><Relationship Id="rId16" Type="http://schemas.openxmlformats.org/officeDocument/2006/relationships/hyperlink" Target="file:///\\FS01\AdminHome$\Gill.Collins\GDPR\Policies%20for%20website\School%20Personal%20Data%20Breach%20Policy.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FS01\AdminHome$\Gill.Collins\GDPR\Policies%20for%20website\Data%20Subject%20Rights%20Guidance.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principles/purpose-limi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D5A5-5156-450F-BB54-982820FC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02359-DBB2-4EAB-AC1D-D35B66EB5475}">
  <ds:schemaRefs>
    <ds:schemaRef ds:uri="http://schemas.microsoft.com/sharepoint/v3/contenttype/forms"/>
  </ds:schemaRefs>
</ds:datastoreItem>
</file>

<file path=customXml/itemProps3.xml><?xml version="1.0" encoding="utf-8"?>
<ds:datastoreItem xmlns:ds="http://schemas.openxmlformats.org/officeDocument/2006/customXml" ds:itemID="{1742659A-E5C1-4AF0-B043-C02DC1826491}">
  <ds:schemaRefs>
    <ds:schemaRef ds:uri="a6e7dc0e-e468-46c5-b927-c852f1be5c6b"/>
    <ds:schemaRef ds:uri="http://schemas.microsoft.com/office/2006/metadata/properties"/>
    <ds:schemaRef ds:uri="http://schemas.microsoft.com/office/2006/documentManagement/types"/>
    <ds:schemaRef ds:uri="http://purl.org/dc/dcmitype/"/>
    <ds:schemaRef ds:uri="879b3259-8052-40b4-b8e3-83598beb9a3f"/>
    <ds:schemaRef ds:uri="http://www.w3.org/XML/1998/namespace"/>
    <ds:schemaRef ds:uri="http://schemas.microsoft.com/office/infopath/2007/PartnerControls"/>
    <ds:schemaRef ds:uri="http://schemas.openxmlformats.org/package/2006/metadata/core-properties"/>
    <ds:schemaRef ds:uri="05323f90-2042-4b5f-9766-59bdef8eb788"/>
    <ds:schemaRef ds:uri="http://schemas.microsoft.com/sharepoint/v3"/>
    <ds:schemaRef ds:uri="http://purl.org/dc/terms/"/>
    <ds:schemaRef ds:uri="http://purl.org/dc/elements/1.1/"/>
  </ds:schemaRefs>
</ds:datastoreItem>
</file>

<file path=customXml/itemProps4.xml><?xml version="1.0" encoding="utf-8"?>
<ds:datastoreItem xmlns:ds="http://schemas.openxmlformats.org/officeDocument/2006/customXml" ds:itemID="{8B933AE0-23DD-4021-9D3D-5F7F4BAB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Amy Nuttall</cp:lastModifiedBy>
  <cp:revision>3</cp:revision>
  <dcterms:created xsi:type="dcterms:W3CDTF">2024-11-12T11:04:00Z</dcterms:created>
  <dcterms:modified xsi:type="dcterms:W3CDTF">2025-10-23T13:32:00Z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